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4D6D1" w14:textId="4DB6AF4F" w:rsidR="00DC4C07" w:rsidRDefault="00DC4C07" w:rsidP="00DC4C07">
      <w:pPr>
        <w:pStyle w:val="Header"/>
      </w:pPr>
      <w:r>
        <w:t>3GPP TSG-RAN WG2 Meeting #11</w:t>
      </w:r>
      <w:r w:rsidR="00E11152">
        <w:t>6-e</w:t>
      </w:r>
      <w:r>
        <w:tab/>
        <w:t>R2-</w:t>
      </w:r>
      <w:r w:rsidR="0027656B">
        <w:t>2111180</w:t>
      </w:r>
      <w:r>
        <w:br/>
        <w:t xml:space="preserve">Online, </w:t>
      </w:r>
      <w:r w:rsidR="00E11152">
        <w:t>Novemer</w:t>
      </w:r>
      <w:r>
        <w:t xml:space="preserve"> 2021</w:t>
      </w:r>
    </w:p>
    <w:p w14:paraId="74098057" w14:textId="77777777" w:rsidR="00D8123F" w:rsidRPr="00AE3A2C" w:rsidRDefault="00D8123F" w:rsidP="00D8123F">
      <w:pPr>
        <w:pStyle w:val="Header"/>
        <w:rPr>
          <w:lang w:val="en-GB"/>
        </w:rPr>
      </w:pPr>
    </w:p>
    <w:p w14:paraId="2101A8F1" w14:textId="28033A2E" w:rsidR="005024AB" w:rsidRDefault="005024AB" w:rsidP="005024AB">
      <w:pPr>
        <w:pStyle w:val="3GPPHeader"/>
        <w:spacing w:after="120"/>
        <w:rPr>
          <w:rFonts w:eastAsia="SimSun"/>
          <w:sz w:val="22"/>
          <w:szCs w:val="22"/>
          <w:lang w:val="en-US"/>
        </w:rPr>
      </w:pPr>
      <w:r>
        <w:rPr>
          <w:sz w:val="22"/>
          <w:szCs w:val="22"/>
          <w:lang w:val="en-US"/>
        </w:rPr>
        <w:t>Agenda Item:</w:t>
      </w:r>
      <w:r>
        <w:rPr>
          <w:sz w:val="22"/>
          <w:szCs w:val="22"/>
          <w:lang w:val="en-US"/>
        </w:rPr>
        <w:tab/>
      </w:r>
      <w:r>
        <w:rPr>
          <w:sz w:val="22"/>
        </w:rPr>
        <w:t>8.3</w:t>
      </w:r>
      <w:r w:rsidR="00F03F19">
        <w:rPr>
          <w:sz w:val="22"/>
        </w:rPr>
        <w:t>.3</w:t>
      </w:r>
    </w:p>
    <w:p w14:paraId="57BAF580" w14:textId="3BA20718" w:rsidR="005024AB" w:rsidRDefault="005024AB" w:rsidP="005024AB">
      <w:pPr>
        <w:pStyle w:val="3GPPHeader"/>
        <w:spacing w:after="120"/>
        <w:rPr>
          <w:rFonts w:eastAsia="SimSun"/>
          <w:sz w:val="22"/>
          <w:szCs w:val="22"/>
          <w:lang w:val="en-US"/>
        </w:rPr>
      </w:pPr>
      <w:r>
        <w:rPr>
          <w:sz w:val="22"/>
          <w:szCs w:val="22"/>
        </w:rPr>
        <w:t>Source:</w:t>
      </w:r>
      <w:r>
        <w:rPr>
          <w:sz w:val="22"/>
          <w:szCs w:val="22"/>
        </w:rPr>
        <w:tab/>
      </w:r>
      <w:r w:rsidR="00E11152">
        <w:rPr>
          <w:sz w:val="22"/>
          <w:szCs w:val="22"/>
        </w:rPr>
        <w:t>Rakuten Mobile</w:t>
      </w:r>
    </w:p>
    <w:p w14:paraId="3A690212" w14:textId="29A420B9" w:rsidR="005024AB" w:rsidRDefault="005024AB" w:rsidP="005024AB">
      <w:pPr>
        <w:pStyle w:val="3GPPHeader"/>
        <w:spacing w:after="120"/>
        <w:rPr>
          <w:rFonts w:eastAsia="SimSun"/>
          <w:sz w:val="22"/>
          <w:szCs w:val="22"/>
          <w:lang w:val="en-US"/>
        </w:rPr>
      </w:pPr>
      <w:r>
        <w:rPr>
          <w:sz w:val="22"/>
          <w:szCs w:val="22"/>
        </w:rPr>
        <w:t>Title:</w:t>
      </w:r>
      <w:r>
        <w:rPr>
          <w:sz w:val="22"/>
          <w:szCs w:val="22"/>
        </w:rPr>
        <w:tab/>
      </w:r>
      <w:r w:rsidR="00E11152">
        <w:rPr>
          <w:sz w:val="22"/>
          <w:szCs w:val="22"/>
        </w:rPr>
        <w:t xml:space="preserve">UE </w:t>
      </w:r>
      <w:r w:rsidR="0027656B">
        <w:rPr>
          <w:sz w:val="22"/>
          <w:szCs w:val="22"/>
        </w:rPr>
        <w:t xml:space="preserve">Notification on Network Switching for </w:t>
      </w:r>
      <w:r w:rsidR="00E11152">
        <w:rPr>
          <w:sz w:val="22"/>
          <w:szCs w:val="22"/>
        </w:rPr>
        <w:t>Multi-SIM</w:t>
      </w:r>
    </w:p>
    <w:p w14:paraId="69814CD2" w14:textId="77777777" w:rsidR="005024AB" w:rsidRDefault="005024AB" w:rsidP="005024AB">
      <w:pPr>
        <w:pStyle w:val="3GPPHeader"/>
        <w:spacing w:after="120"/>
        <w:rPr>
          <w:rFonts w:eastAsia="DengXian"/>
          <w:sz w:val="22"/>
          <w:szCs w:val="22"/>
        </w:rPr>
      </w:pPr>
      <w:r>
        <w:rPr>
          <w:sz w:val="22"/>
          <w:szCs w:val="22"/>
        </w:rPr>
        <w:t>Document for:</w:t>
      </w:r>
      <w:r>
        <w:rPr>
          <w:sz w:val="22"/>
          <w:szCs w:val="22"/>
        </w:rPr>
        <w:tab/>
        <w:t>Discussion, Decision</w:t>
      </w:r>
    </w:p>
    <w:p w14:paraId="5ECC7785" w14:textId="77777777" w:rsidR="005024AB" w:rsidRDefault="005024AB" w:rsidP="005024AB">
      <w:pPr>
        <w:pStyle w:val="3GPPHeader"/>
        <w:rPr>
          <w:rFonts w:eastAsia="DengXian"/>
          <w:sz w:val="22"/>
          <w:szCs w:val="22"/>
        </w:rPr>
      </w:pPr>
    </w:p>
    <w:p w14:paraId="651224A5" w14:textId="77777777" w:rsidR="005024AB" w:rsidRDefault="005024AB" w:rsidP="005024AB">
      <w:pPr>
        <w:pStyle w:val="Heading1"/>
        <w:numPr>
          <w:ilvl w:val="0"/>
          <w:numId w:val="1"/>
        </w:numPr>
        <w:ind w:left="1134" w:hanging="1134"/>
        <w:rPr>
          <w:rFonts w:eastAsia="SimSun"/>
          <w:lang w:val="en-US"/>
        </w:rPr>
      </w:pPr>
      <w:bookmarkStart w:id="0" w:name="_Ref466049030"/>
      <w:r>
        <w:t>Introduction</w:t>
      </w:r>
      <w:bookmarkEnd w:id="0"/>
    </w:p>
    <w:p w14:paraId="1D1E7280" w14:textId="5BFC8BAE" w:rsidR="005636A1" w:rsidRDefault="005A4C12" w:rsidP="00E87DE5">
      <w:pPr>
        <w:pStyle w:val="Prpop"/>
        <w:rPr>
          <w:rFonts w:cs="Arial"/>
        </w:rPr>
      </w:pPr>
      <w:bookmarkStart w:id="1" w:name="_Ref458784108"/>
      <w:bookmarkStart w:id="2" w:name="_Ref489281230"/>
      <w:r>
        <w:rPr>
          <w:rFonts w:cs="Arial"/>
        </w:rPr>
        <w:t>M</w:t>
      </w:r>
      <w:r w:rsidRPr="005024AB">
        <w:rPr>
          <w:rFonts w:cs="Arial"/>
        </w:rPr>
        <w:t xml:space="preserve">ulti-SIM </w:t>
      </w:r>
      <w:r>
        <w:rPr>
          <w:rFonts w:cs="Arial"/>
        </w:rPr>
        <w:t>WID</w:t>
      </w:r>
      <w:r w:rsidR="0081389A">
        <w:rPr>
          <w:rFonts w:cs="Arial"/>
        </w:rPr>
        <w:t xml:space="preserve"> </w:t>
      </w:r>
      <w:r>
        <w:rPr>
          <w:rFonts w:cs="Arial"/>
        </w:rPr>
        <w:t>identifies the following</w:t>
      </w:r>
      <w:r w:rsidRPr="005024AB">
        <w:rPr>
          <w:rFonts w:cs="Arial"/>
        </w:rPr>
        <w:t xml:space="preserve"> objective:</w:t>
      </w:r>
    </w:p>
    <w:p w14:paraId="1AD9013D" w14:textId="1F15942E" w:rsidR="00D46357" w:rsidRDefault="00D46357" w:rsidP="00D46357">
      <w:pPr>
        <w:pStyle w:val="Prpop"/>
        <w:numPr>
          <w:ilvl w:val="0"/>
          <w:numId w:val="21"/>
        </w:numPr>
        <w:rPr>
          <w:rFonts w:cs="Arial"/>
        </w:rPr>
      </w:pPr>
      <w:r w:rsidRPr="00F21C84">
        <w:rPr>
          <w:bCs/>
        </w:rPr>
        <w:t>S</w:t>
      </w:r>
      <w:r w:rsidRPr="00F21C84">
        <w:rPr>
          <w:rFonts w:hint="eastAsia"/>
          <w:bCs/>
        </w:rPr>
        <w:t>pecify</w:t>
      </w:r>
      <w:r w:rsidRPr="00F21C84">
        <w:rPr>
          <w:bCs/>
        </w:rPr>
        <w:t>, if necessary,</w:t>
      </w:r>
      <w:r w:rsidRPr="00F21C84">
        <w:rPr>
          <w:rFonts w:hint="eastAsia"/>
          <w:bCs/>
        </w:rPr>
        <w:t xml:space="preserve"> </w:t>
      </w:r>
      <w:r w:rsidRPr="00F21C84">
        <w:rPr>
          <w:bCs/>
        </w:rPr>
        <w:t>enhancement</w:t>
      </w:r>
      <w:r w:rsidRPr="00F21C84">
        <w:rPr>
          <w:rFonts w:hint="eastAsia"/>
          <w:bCs/>
        </w:rPr>
        <w:t>(s)</w:t>
      </w:r>
      <w:r w:rsidRPr="00F21C84">
        <w:rPr>
          <w:bCs/>
        </w:rPr>
        <w:t xml:space="preserve"> to address the collision </w:t>
      </w:r>
      <w:r w:rsidRPr="00CE0D9B">
        <w:rPr>
          <w:bCs/>
        </w:rPr>
        <w:t xml:space="preserve">due to reception of </w:t>
      </w:r>
      <w:r w:rsidRPr="009C4C36">
        <w:rPr>
          <w:bCs/>
        </w:rPr>
        <w:t xml:space="preserve">paging </w:t>
      </w:r>
      <w:r w:rsidRPr="00CE0D9B">
        <w:rPr>
          <w:bCs/>
        </w:rPr>
        <w:t xml:space="preserve">when the UE is in IDLE/INACTIVE mode in both the networks associated with </w:t>
      </w:r>
      <w:r w:rsidRPr="009C4C36">
        <w:rPr>
          <w:bCs/>
        </w:rPr>
        <w:t>respective SIMs</w:t>
      </w:r>
    </w:p>
    <w:p w14:paraId="4C774588" w14:textId="0B307EF5" w:rsidR="005636A1" w:rsidRDefault="005636A1" w:rsidP="00D46357">
      <w:pPr>
        <w:numPr>
          <w:ilvl w:val="0"/>
          <w:numId w:val="21"/>
        </w:numPr>
        <w:overflowPunct w:val="0"/>
        <w:autoSpaceDE w:val="0"/>
        <w:autoSpaceDN w:val="0"/>
        <w:adjustRightInd w:val="0"/>
        <w:spacing w:before="0"/>
        <w:textAlignment w:val="baseline"/>
        <w:rPr>
          <w:rFonts w:cs="Arial"/>
          <w:bCs/>
          <w:szCs w:val="20"/>
        </w:rPr>
      </w:pPr>
      <w:bookmarkStart w:id="3" w:name="OLE_LINK119"/>
      <w:bookmarkStart w:id="4" w:name="OLE_LINK120"/>
      <w:r w:rsidRPr="00EF3569">
        <w:rPr>
          <w:rFonts w:cs="Arial"/>
          <w:bCs/>
          <w:szCs w:val="20"/>
        </w:rPr>
        <w:t>Mechanism for UE to notify Network A of its switch from Network A (for MUSIM purpose):</w:t>
      </w:r>
    </w:p>
    <w:p w14:paraId="5E83247D" w14:textId="26F85DF8" w:rsidR="00D46357" w:rsidRPr="00EF3569" w:rsidRDefault="00D46357" w:rsidP="00D46357">
      <w:pPr>
        <w:numPr>
          <w:ilvl w:val="0"/>
          <w:numId w:val="21"/>
        </w:numPr>
        <w:overflowPunct w:val="0"/>
        <w:autoSpaceDE w:val="0"/>
        <w:autoSpaceDN w:val="0"/>
        <w:adjustRightInd w:val="0"/>
        <w:spacing w:before="0"/>
        <w:textAlignment w:val="baseline"/>
        <w:rPr>
          <w:rFonts w:cs="Arial"/>
          <w:bCs/>
          <w:szCs w:val="20"/>
        </w:rPr>
      </w:pPr>
      <w:r w:rsidRPr="00AC297B">
        <w:rPr>
          <w:bCs/>
          <w:lang w:val="en-US"/>
        </w:rPr>
        <w:t>Unless SA2 find an alternative solution or decides otherwise, specify mechanism for an incoming pag</w:t>
      </w:r>
      <w:r>
        <w:rPr>
          <w:bCs/>
          <w:lang w:val="en-US" w:eastAsia="zh-CN"/>
        </w:rPr>
        <w:t>e to indicate</w:t>
      </w:r>
      <w:r w:rsidRPr="00AC297B">
        <w:rPr>
          <w:bCs/>
          <w:lang w:val="en-US"/>
        </w:rPr>
        <w:t xml:space="preserve"> to the UE whether the service is </w:t>
      </w:r>
      <w:proofErr w:type="spellStart"/>
      <w:r w:rsidRPr="00AC297B">
        <w:rPr>
          <w:bCs/>
          <w:lang w:val="en-US"/>
        </w:rPr>
        <w:t>voLTE</w:t>
      </w:r>
      <w:proofErr w:type="spellEnd"/>
      <w:r w:rsidRPr="00AC297B">
        <w:rPr>
          <w:bCs/>
          <w:lang w:val="en-US"/>
        </w:rPr>
        <w:t>/</w:t>
      </w:r>
      <w:proofErr w:type="spellStart"/>
      <w:r w:rsidRPr="00AC297B">
        <w:rPr>
          <w:bCs/>
          <w:lang w:val="en-US"/>
        </w:rPr>
        <w:t>VoNR</w:t>
      </w:r>
      <w:proofErr w:type="spellEnd"/>
      <w:r w:rsidR="003D3683">
        <w:rPr>
          <w:bCs/>
          <w:lang w:val="en-US"/>
        </w:rPr>
        <w:t>.</w:t>
      </w:r>
    </w:p>
    <w:bookmarkEnd w:id="3"/>
    <w:bookmarkEnd w:id="4"/>
    <w:p w14:paraId="0516AE43" w14:textId="28D5720A" w:rsidR="005636A1" w:rsidRPr="00D46357" w:rsidRDefault="005636A1" w:rsidP="00E87DE5">
      <w:pPr>
        <w:pStyle w:val="Prpop"/>
        <w:rPr>
          <w:rFonts w:eastAsia="DengXian" w:cs="Arial"/>
        </w:rPr>
      </w:pPr>
    </w:p>
    <w:p w14:paraId="1F84C4E6" w14:textId="49FB5D49" w:rsidR="005636A1" w:rsidRPr="005636A1" w:rsidRDefault="005636A1" w:rsidP="00E87DE5">
      <w:pPr>
        <w:pStyle w:val="Prpop"/>
        <w:rPr>
          <w:rFonts w:eastAsia="DengXian" w:cs="Arial" w:hint="eastAsia"/>
        </w:rPr>
      </w:pPr>
      <w:r>
        <w:rPr>
          <w:rFonts w:eastAsia="DengXian" w:cs="Arial"/>
        </w:rPr>
        <w:t>Open items to be discussed during RAN2#116e</w:t>
      </w:r>
    </w:p>
    <w:p w14:paraId="305ECCA5" w14:textId="1125E273" w:rsidR="005636A1" w:rsidRPr="00E359D2" w:rsidRDefault="005636A1" w:rsidP="005636A1">
      <w:pPr>
        <w:pStyle w:val="Comments"/>
        <w:rPr>
          <w:b/>
          <w:bCs/>
          <w:sz w:val="21"/>
          <w:szCs w:val="32"/>
        </w:rPr>
      </w:pPr>
      <w:r w:rsidRPr="00E359D2">
        <w:rPr>
          <w:rFonts w:hint="eastAsia"/>
          <w:b/>
          <w:bCs/>
          <w:sz w:val="21"/>
          <w:szCs w:val="32"/>
        </w:rPr>
        <w:t>U</w:t>
      </w:r>
      <w:r w:rsidRPr="00E359D2">
        <w:rPr>
          <w:b/>
          <w:bCs/>
          <w:sz w:val="21"/>
          <w:szCs w:val="32"/>
        </w:rPr>
        <w:t xml:space="preserve">AI (UE assistance information to Network) </w:t>
      </w:r>
    </w:p>
    <w:p w14:paraId="5890658B" w14:textId="7D549180" w:rsidR="005636A1" w:rsidRPr="00E359D2" w:rsidRDefault="005636A1" w:rsidP="00E359D2">
      <w:pPr>
        <w:pStyle w:val="Comments"/>
        <w:numPr>
          <w:ilvl w:val="0"/>
          <w:numId w:val="16"/>
        </w:numPr>
        <w:rPr>
          <w:sz w:val="21"/>
          <w:szCs w:val="32"/>
        </w:rPr>
      </w:pPr>
      <w:r w:rsidRPr="00E359D2">
        <w:rPr>
          <w:sz w:val="21"/>
          <w:szCs w:val="32"/>
        </w:rPr>
        <w:t>Including discussion on MUSIM assistance information from UE to network (e.g. UAI or other signalling, whether to reuse some parts of existing signalling, possibility of "early return")</w:t>
      </w:r>
    </w:p>
    <w:p w14:paraId="36945C6A" w14:textId="77777777" w:rsidR="005636A1" w:rsidRPr="00E359D2" w:rsidRDefault="005636A1" w:rsidP="00E359D2">
      <w:pPr>
        <w:pStyle w:val="Comments"/>
        <w:numPr>
          <w:ilvl w:val="0"/>
          <w:numId w:val="16"/>
        </w:numPr>
        <w:rPr>
          <w:sz w:val="21"/>
          <w:szCs w:val="32"/>
        </w:rPr>
      </w:pPr>
      <w:r w:rsidRPr="00E359D2">
        <w:rPr>
          <w:sz w:val="21"/>
          <w:szCs w:val="32"/>
        </w:rPr>
        <w:t>Including remaining details of "configured time" (e.g. how to configure UE to always wait for network response,)</w:t>
      </w:r>
    </w:p>
    <w:p w14:paraId="5405DECF" w14:textId="77777777" w:rsidR="005636A1" w:rsidRDefault="005636A1" w:rsidP="00E87DE5">
      <w:pPr>
        <w:pStyle w:val="Prpop"/>
        <w:rPr>
          <w:rFonts w:cs="Arial"/>
        </w:rPr>
      </w:pPr>
      <w:r>
        <w:rPr>
          <w:rFonts w:cs="Arial"/>
        </w:rPr>
        <w:t xml:space="preserve"> </w:t>
      </w:r>
    </w:p>
    <w:p w14:paraId="6F62823B" w14:textId="77777777" w:rsidR="005636A1" w:rsidRDefault="005636A1" w:rsidP="00E87DE5">
      <w:pPr>
        <w:pStyle w:val="Prpop"/>
        <w:rPr>
          <w:rFonts w:cs="Arial"/>
        </w:rPr>
      </w:pPr>
    </w:p>
    <w:p w14:paraId="42CC3E30" w14:textId="004197A0" w:rsidR="007D516E" w:rsidRDefault="005636A1" w:rsidP="00E87DE5">
      <w:pPr>
        <w:pStyle w:val="Prpop"/>
        <w:rPr>
          <w:rFonts w:cs="Arial"/>
        </w:rPr>
      </w:pPr>
      <w:r>
        <w:rPr>
          <w:rFonts w:cs="Arial"/>
        </w:rPr>
        <w:t xml:space="preserve">Past </w:t>
      </w:r>
      <w:r w:rsidR="007D516E">
        <w:rPr>
          <w:rFonts w:cs="Arial"/>
        </w:rPr>
        <w:t xml:space="preserve">Agreements: </w:t>
      </w:r>
    </w:p>
    <w:p w14:paraId="3B180E9C" w14:textId="071A0CB2" w:rsidR="007D516E" w:rsidRPr="007D516E" w:rsidRDefault="00E92BB5" w:rsidP="00E87DE5">
      <w:pPr>
        <w:pStyle w:val="Prpop"/>
        <w:rPr>
          <w:rFonts w:eastAsia="DengXian" w:cs="Arial" w:hint="eastAsia"/>
          <w:b/>
          <w:bCs/>
        </w:rPr>
      </w:pPr>
      <w:r>
        <w:rPr>
          <w:rFonts w:cs="Arial"/>
        </w:rPr>
        <w:t xml:space="preserve"> </w:t>
      </w:r>
      <w:r w:rsidRPr="007D516E">
        <w:rPr>
          <w:rFonts w:cs="Arial"/>
          <w:b/>
          <w:bCs/>
        </w:rPr>
        <w:t xml:space="preserve">RAN2#113e and RAN2#113bis-e </w:t>
      </w:r>
    </w:p>
    <w:p w14:paraId="31DF5AC5" w14:textId="0891CEC6" w:rsidR="002E5166" w:rsidRPr="001A1799" w:rsidRDefault="00FF5BD4" w:rsidP="007D516E">
      <w:pPr>
        <w:pStyle w:val="Agreement"/>
        <w:numPr>
          <w:ilvl w:val="0"/>
          <w:numId w:val="15"/>
        </w:numPr>
        <w:rPr>
          <w:b w:val="0"/>
          <w:bCs/>
          <w:lang w:eastAsia="zh-CN"/>
        </w:rPr>
      </w:pPr>
      <w:r w:rsidRPr="00FF5BD4">
        <w:rPr>
          <w:b w:val="0"/>
          <w:bCs/>
        </w:rPr>
        <w:t>Switching procedure can be used to notify network A that the UE has a preference to leave RRC_CONNECTED in network A.</w:t>
      </w:r>
      <w:r w:rsidR="001A1799">
        <w:rPr>
          <w:b w:val="0"/>
          <w:bCs/>
          <w:lang w:eastAsia="zh-CN"/>
        </w:rPr>
        <w:t xml:space="preserve"> </w:t>
      </w:r>
      <w:r w:rsidRPr="001A1799">
        <w:rPr>
          <w:b w:val="0"/>
          <w:bCs/>
        </w:rPr>
        <w:t>The switching procedure can be used to notify network A that the UE has a preference to be kept in RRC_CONNECTED in network A while temporarily switching to B.</w:t>
      </w:r>
    </w:p>
    <w:p w14:paraId="2E61572D" w14:textId="1EDB0466" w:rsidR="004E7389" w:rsidRDefault="004E7389" w:rsidP="007D516E">
      <w:pPr>
        <w:pStyle w:val="Agreement"/>
        <w:numPr>
          <w:ilvl w:val="0"/>
          <w:numId w:val="15"/>
        </w:numPr>
        <w:rPr>
          <w:b w:val="0"/>
          <w:bCs/>
          <w:lang w:eastAsia="zh-CN"/>
        </w:rPr>
      </w:pPr>
      <w:r w:rsidRPr="004E7389">
        <w:rPr>
          <w:b w:val="0"/>
          <w:bCs/>
        </w:rPr>
        <w:t>RRC signalling is used for switching procedure without leaving RRC_CONNECTED state in network A for UE temporarily switching to network B as a baseline. FFS on additional need of MAC signalling</w:t>
      </w:r>
      <w:r>
        <w:rPr>
          <w:b w:val="0"/>
          <w:bCs/>
        </w:rPr>
        <w:t>.</w:t>
      </w:r>
    </w:p>
    <w:p w14:paraId="48814A87" w14:textId="533A9317" w:rsidR="00F66D58" w:rsidRDefault="00F66D58" w:rsidP="003E7FF3">
      <w:pPr>
        <w:pStyle w:val="Prpop"/>
        <w:rPr>
          <w:rFonts w:cs="Arial"/>
        </w:rPr>
      </w:pPr>
    </w:p>
    <w:p w14:paraId="0929AC01" w14:textId="02A00F65" w:rsidR="00E87DE5" w:rsidRPr="007D516E" w:rsidRDefault="00E87DE5" w:rsidP="003E7FF3">
      <w:pPr>
        <w:pStyle w:val="Prpop"/>
        <w:rPr>
          <w:rFonts w:cs="Arial"/>
          <w:b/>
          <w:bCs/>
        </w:rPr>
      </w:pPr>
      <w:r w:rsidRPr="007D516E">
        <w:rPr>
          <w:rFonts w:cs="Arial"/>
          <w:b/>
          <w:bCs/>
        </w:rPr>
        <w:t>RAN2#114e</w:t>
      </w:r>
    </w:p>
    <w:p w14:paraId="4B94D988" w14:textId="0F5A51B7" w:rsidR="00E87DE5" w:rsidRPr="00E87DE5" w:rsidRDefault="00E87DE5" w:rsidP="007D516E">
      <w:pPr>
        <w:pStyle w:val="Agreement"/>
        <w:numPr>
          <w:ilvl w:val="0"/>
          <w:numId w:val="14"/>
        </w:numPr>
        <w:rPr>
          <w:b w:val="0"/>
          <w:bCs/>
        </w:rPr>
      </w:pPr>
      <w:r w:rsidRPr="00E87DE5">
        <w:rPr>
          <w:b w:val="0"/>
          <w:bCs/>
        </w:rPr>
        <w:t xml:space="preserve">RRC </w:t>
      </w:r>
      <w:r w:rsidR="00136E83" w:rsidRPr="00E87DE5">
        <w:rPr>
          <w:b w:val="0"/>
          <w:bCs/>
        </w:rPr>
        <w:t>signalling</w:t>
      </w:r>
      <w:r w:rsidRPr="00E87DE5">
        <w:rPr>
          <w:b w:val="0"/>
          <w:bCs/>
        </w:rPr>
        <w:t xml:space="preserve"> for network switching without leaving </w:t>
      </w:r>
      <w:proofErr w:type="spellStart"/>
      <w:r w:rsidRPr="00E87DE5">
        <w:rPr>
          <w:b w:val="0"/>
          <w:bCs/>
        </w:rPr>
        <w:t>RRC_Connected</w:t>
      </w:r>
      <w:proofErr w:type="spellEnd"/>
      <w:r w:rsidRPr="00E87DE5">
        <w:rPr>
          <w:b w:val="0"/>
          <w:bCs/>
        </w:rPr>
        <w:t xml:space="preserve"> state should allow multiple configurations of periodic “gaps” with different parameters (</w:t>
      </w:r>
      <w:proofErr w:type="gramStart"/>
      <w:r w:rsidRPr="00E87DE5">
        <w:rPr>
          <w:b w:val="0"/>
          <w:bCs/>
        </w:rPr>
        <w:t>e.g.</w:t>
      </w:r>
      <w:proofErr w:type="gramEnd"/>
      <w:r w:rsidRPr="00E87DE5">
        <w:rPr>
          <w:b w:val="0"/>
          <w:bCs/>
        </w:rPr>
        <w:t xml:space="preserve"> periodicities and durations). FFS is multiple can be active at the same time. FFS if multiple aperiodic gaps are supported.</w:t>
      </w:r>
    </w:p>
    <w:p w14:paraId="78B825F3" w14:textId="643F38EB" w:rsidR="00E87DE5" w:rsidRPr="00E87DE5" w:rsidRDefault="00E87DE5" w:rsidP="007D516E">
      <w:pPr>
        <w:pStyle w:val="Agreement"/>
        <w:numPr>
          <w:ilvl w:val="0"/>
          <w:numId w:val="14"/>
        </w:numPr>
        <w:rPr>
          <w:b w:val="0"/>
          <w:bCs/>
        </w:rPr>
      </w:pPr>
      <w:r w:rsidRPr="00E87DE5">
        <w:rPr>
          <w:b w:val="0"/>
          <w:bCs/>
        </w:rPr>
        <w:t xml:space="preserve">UE </w:t>
      </w:r>
      <w:r w:rsidR="005636A1" w:rsidRPr="00E87DE5">
        <w:rPr>
          <w:b w:val="0"/>
          <w:bCs/>
        </w:rPr>
        <w:t>aids</w:t>
      </w:r>
      <w:r w:rsidRPr="00E87DE5">
        <w:rPr>
          <w:b w:val="0"/>
          <w:bCs/>
        </w:rPr>
        <w:t xml:space="preserve"> information to the </w:t>
      </w:r>
      <w:proofErr w:type="spellStart"/>
      <w:r w:rsidRPr="00E87DE5">
        <w:rPr>
          <w:b w:val="0"/>
          <w:bCs/>
        </w:rPr>
        <w:t>gNB</w:t>
      </w:r>
      <w:proofErr w:type="spellEnd"/>
      <w:r w:rsidRPr="00E87DE5">
        <w:rPr>
          <w:b w:val="0"/>
          <w:bCs/>
        </w:rPr>
        <w:t xml:space="preserve"> of NW A in Connected state based on the configuration of USIM of NW B for the </w:t>
      </w:r>
      <w:proofErr w:type="spellStart"/>
      <w:r w:rsidRPr="00E87DE5">
        <w:rPr>
          <w:b w:val="0"/>
          <w:bCs/>
        </w:rPr>
        <w:t>gNB</w:t>
      </w:r>
      <w:proofErr w:type="spellEnd"/>
      <w:r w:rsidRPr="00E87DE5">
        <w:rPr>
          <w:b w:val="0"/>
          <w:bCs/>
        </w:rPr>
        <w:t xml:space="preserve"> to determine the necessary switching parameters. Up to network what is the action based on UE assistance information. FFS what assistance information is needed.</w:t>
      </w:r>
    </w:p>
    <w:p w14:paraId="3C3185AE" w14:textId="77777777" w:rsidR="00E87DE5" w:rsidRPr="00E87DE5" w:rsidRDefault="00E87DE5" w:rsidP="007D516E">
      <w:pPr>
        <w:pStyle w:val="Agreement"/>
        <w:numPr>
          <w:ilvl w:val="0"/>
          <w:numId w:val="14"/>
        </w:numPr>
        <w:rPr>
          <w:b w:val="0"/>
          <w:bCs/>
        </w:rPr>
      </w:pPr>
      <w:r w:rsidRPr="00E87DE5">
        <w:rPr>
          <w:b w:val="0"/>
          <w:bCs/>
        </w:rPr>
        <w:t xml:space="preserve">We support at least AS-based solution (with AS-based response) for network switching while leaving </w:t>
      </w:r>
      <w:proofErr w:type="spellStart"/>
      <w:r w:rsidRPr="00E87DE5">
        <w:rPr>
          <w:b w:val="0"/>
          <w:bCs/>
        </w:rPr>
        <w:t>RRC_Connected</w:t>
      </w:r>
      <w:proofErr w:type="spellEnd"/>
      <w:r w:rsidRPr="00E87DE5">
        <w:rPr>
          <w:b w:val="0"/>
          <w:bCs/>
        </w:rPr>
        <w:t xml:space="preserve"> state in NW A. FFS if this may include NAS information </w:t>
      </w:r>
    </w:p>
    <w:p w14:paraId="3475CD0C" w14:textId="4C54872B" w:rsidR="00E87DE5" w:rsidRPr="00E87DE5" w:rsidRDefault="00E87DE5" w:rsidP="007D516E">
      <w:pPr>
        <w:pStyle w:val="Agreement"/>
        <w:numPr>
          <w:ilvl w:val="0"/>
          <w:numId w:val="14"/>
        </w:numPr>
        <w:rPr>
          <w:b w:val="0"/>
          <w:bCs/>
        </w:rPr>
      </w:pPr>
      <w:r w:rsidRPr="00E87DE5">
        <w:rPr>
          <w:b w:val="0"/>
          <w:bCs/>
        </w:rPr>
        <w:lastRenderedPageBreak/>
        <w:t xml:space="preserve">AS -based solution for network switching includes two steps: 1) If configured, UE can send an RRC message to leave RRC_CONNECTED for MUSIM purpose 2) </w:t>
      </w:r>
      <w:proofErr w:type="spellStart"/>
      <w:r w:rsidRPr="00E87DE5">
        <w:rPr>
          <w:b w:val="0"/>
          <w:bCs/>
        </w:rPr>
        <w:t>gNB</w:t>
      </w:r>
      <w:proofErr w:type="spellEnd"/>
      <w:r w:rsidRPr="00E87DE5">
        <w:rPr>
          <w:b w:val="0"/>
          <w:bCs/>
        </w:rPr>
        <w:t xml:space="preserve"> may release UE to Idle/Inactive</w:t>
      </w:r>
    </w:p>
    <w:p w14:paraId="26480546" w14:textId="645D0A07" w:rsidR="00E87DE5" w:rsidRPr="00E87DE5" w:rsidRDefault="001A1799" w:rsidP="007D516E">
      <w:pPr>
        <w:pStyle w:val="Agreement"/>
        <w:numPr>
          <w:ilvl w:val="0"/>
          <w:numId w:val="14"/>
        </w:numPr>
        <w:rPr>
          <w:b w:val="0"/>
          <w:bCs/>
        </w:rPr>
      </w:pPr>
      <w:r>
        <w:rPr>
          <w:b w:val="0"/>
          <w:bCs/>
        </w:rPr>
        <w:t>I</w:t>
      </w:r>
      <w:r w:rsidR="00E87DE5" w:rsidRPr="00E87DE5">
        <w:rPr>
          <w:b w:val="0"/>
          <w:bCs/>
        </w:rPr>
        <w:t>nclude the following RAN2#113bis-e agreement in the LS:</w:t>
      </w:r>
    </w:p>
    <w:p w14:paraId="4A99CCD7" w14:textId="77777777" w:rsidR="001A1799" w:rsidRDefault="00E87DE5" w:rsidP="007D516E">
      <w:pPr>
        <w:pStyle w:val="Agreement"/>
        <w:numPr>
          <w:ilvl w:val="2"/>
          <w:numId w:val="14"/>
        </w:numPr>
        <w:rPr>
          <w:b w:val="0"/>
          <w:bCs/>
        </w:rPr>
      </w:pPr>
      <w:r w:rsidRPr="00E87DE5">
        <w:rPr>
          <w:b w:val="0"/>
          <w:bCs/>
        </w:rPr>
        <w:t xml:space="preserve">During switching procedure for leaving RRC_CONNECTED state, UE is allowed to enter RRC_IDLE state if it does not receive response message from network within a certain configured </w:t>
      </w:r>
      <w:proofErr w:type="gramStart"/>
      <w:r w:rsidRPr="00E87DE5">
        <w:rPr>
          <w:b w:val="0"/>
          <w:bCs/>
        </w:rPr>
        <w:t>time period</w:t>
      </w:r>
      <w:proofErr w:type="gramEnd"/>
      <w:r w:rsidRPr="00E87DE5">
        <w:rPr>
          <w:b w:val="0"/>
          <w:bCs/>
        </w:rPr>
        <w:t xml:space="preserve">. FFS for RRC_INACTIVE state </w:t>
      </w:r>
    </w:p>
    <w:p w14:paraId="66D135CB" w14:textId="76FF8BCD" w:rsidR="001A1799" w:rsidRDefault="00E87DE5" w:rsidP="007D516E">
      <w:pPr>
        <w:pStyle w:val="Agreement"/>
        <w:numPr>
          <w:ilvl w:val="2"/>
          <w:numId w:val="14"/>
        </w:numPr>
        <w:rPr>
          <w:b w:val="0"/>
          <w:bCs/>
        </w:rPr>
      </w:pPr>
      <w:r w:rsidRPr="001A1799">
        <w:rPr>
          <w:b w:val="0"/>
          <w:bCs/>
        </w:rPr>
        <w:t xml:space="preserve">The “configured time” for AS-based solution for the UE to leave RRC_CONNECTED without a response is configured by the </w:t>
      </w:r>
      <w:proofErr w:type="spellStart"/>
      <w:r w:rsidRPr="001A1799">
        <w:rPr>
          <w:b w:val="0"/>
          <w:bCs/>
        </w:rPr>
        <w:t>gNB</w:t>
      </w:r>
      <w:proofErr w:type="spellEnd"/>
      <w:r w:rsidRPr="001A1799">
        <w:rPr>
          <w:b w:val="0"/>
          <w:bCs/>
        </w:rPr>
        <w:t>. Indicate RAN2 is still discussing this for AS-based solution</w:t>
      </w:r>
      <w:r w:rsidR="00DA6662">
        <w:rPr>
          <w:b w:val="0"/>
          <w:bCs/>
        </w:rPr>
        <w:t>.</w:t>
      </w:r>
    </w:p>
    <w:p w14:paraId="13DA4971" w14:textId="533657C0" w:rsidR="00E87DE5" w:rsidRPr="001A1799" w:rsidRDefault="00E87DE5" w:rsidP="007D516E">
      <w:pPr>
        <w:pStyle w:val="Agreement"/>
        <w:numPr>
          <w:ilvl w:val="2"/>
          <w:numId w:val="14"/>
        </w:numPr>
        <w:rPr>
          <w:b w:val="0"/>
          <w:bCs/>
        </w:rPr>
      </w:pPr>
      <w:r w:rsidRPr="001A1799">
        <w:rPr>
          <w:b w:val="0"/>
          <w:bCs/>
        </w:rPr>
        <w:t>Indicate that RAN2 has not discussed the interaction between AS-based solution and any SA2 agreement on NAS messages or NAS-based solution for network switching.</w:t>
      </w:r>
    </w:p>
    <w:p w14:paraId="1C537A76" w14:textId="75766CB9" w:rsidR="00DD50D1" w:rsidRDefault="00DD50D1" w:rsidP="003E7FF3">
      <w:pPr>
        <w:pStyle w:val="Prpop"/>
        <w:rPr>
          <w:rFonts w:eastAsia="DengXian" w:cs="Arial"/>
        </w:rPr>
      </w:pPr>
    </w:p>
    <w:p w14:paraId="5A2A275E" w14:textId="778503DB" w:rsidR="00A37483" w:rsidRPr="007D516E" w:rsidRDefault="00A37483" w:rsidP="00A37483">
      <w:pPr>
        <w:pStyle w:val="Prpop"/>
        <w:rPr>
          <w:rFonts w:cs="Arial"/>
          <w:b/>
          <w:bCs/>
        </w:rPr>
      </w:pPr>
      <w:r w:rsidRPr="007D516E">
        <w:rPr>
          <w:rFonts w:cs="Arial"/>
          <w:b/>
          <w:bCs/>
        </w:rPr>
        <w:t>RAN2#11</w:t>
      </w:r>
      <w:r>
        <w:rPr>
          <w:rFonts w:cs="Arial"/>
          <w:b/>
          <w:bCs/>
        </w:rPr>
        <w:t>5</w:t>
      </w:r>
      <w:r w:rsidRPr="007D516E">
        <w:rPr>
          <w:rFonts w:cs="Arial"/>
          <w:b/>
          <w:bCs/>
        </w:rPr>
        <w:t>e</w:t>
      </w:r>
    </w:p>
    <w:p w14:paraId="5B35E586" w14:textId="2A940D8F" w:rsidR="005636A1" w:rsidRDefault="005636A1" w:rsidP="003E7FF3">
      <w:pPr>
        <w:pStyle w:val="Prpop"/>
        <w:rPr>
          <w:rFonts w:eastAsia="DengXian" w:cs="Arial"/>
        </w:rPr>
      </w:pPr>
    </w:p>
    <w:p w14:paraId="7A2CAC6B" w14:textId="77777777" w:rsidR="00A37483" w:rsidRPr="00A37483" w:rsidRDefault="00A37483" w:rsidP="00A37483">
      <w:pPr>
        <w:pStyle w:val="Agreement"/>
        <w:numPr>
          <w:ilvl w:val="0"/>
          <w:numId w:val="9"/>
        </w:numPr>
        <w:tabs>
          <w:tab w:val="clear" w:pos="360"/>
          <w:tab w:val="left" w:pos="1619"/>
        </w:tabs>
        <w:ind w:left="1619"/>
        <w:rPr>
          <w:b w:val="0"/>
          <w:bCs/>
        </w:rPr>
      </w:pPr>
      <w:r w:rsidRPr="00A37483">
        <w:rPr>
          <w:b w:val="0"/>
          <w:bCs/>
        </w:rPr>
        <w:t xml:space="preserve">1: UE can indicate it wants to leave RRC_CONNECTED in assistance information for MUSIM (FFS for signalling details, </w:t>
      </w:r>
      <w:proofErr w:type="gramStart"/>
      <w:r w:rsidRPr="00A37483">
        <w:rPr>
          <w:b w:val="0"/>
          <w:bCs/>
        </w:rPr>
        <w:t>e.g.</w:t>
      </w:r>
      <w:proofErr w:type="gramEnd"/>
      <w:r w:rsidRPr="00A37483">
        <w:rPr>
          <w:b w:val="0"/>
          <w:bCs/>
        </w:rPr>
        <w:t xml:space="preserve"> UAI).</w:t>
      </w:r>
    </w:p>
    <w:p w14:paraId="1EDF769D" w14:textId="77777777" w:rsidR="00A37483" w:rsidRPr="00A37483" w:rsidRDefault="00A37483" w:rsidP="00A37483">
      <w:pPr>
        <w:pStyle w:val="Agreement"/>
        <w:numPr>
          <w:ilvl w:val="0"/>
          <w:numId w:val="9"/>
        </w:numPr>
        <w:tabs>
          <w:tab w:val="clear" w:pos="360"/>
          <w:tab w:val="left" w:pos="1619"/>
        </w:tabs>
        <w:ind w:left="1619"/>
        <w:rPr>
          <w:b w:val="0"/>
          <w:bCs/>
        </w:rPr>
      </w:pPr>
      <w:r w:rsidRPr="00A37483">
        <w:rPr>
          <w:b w:val="0"/>
          <w:bCs/>
        </w:rPr>
        <w:t xml:space="preserve">3: </w:t>
      </w:r>
      <w:proofErr w:type="spellStart"/>
      <w:r w:rsidRPr="00A37483">
        <w:rPr>
          <w:b w:val="0"/>
          <w:bCs/>
        </w:rPr>
        <w:t>UEAssistanceInformation</w:t>
      </w:r>
      <w:proofErr w:type="spellEnd"/>
      <w:r w:rsidRPr="00A37483">
        <w:rPr>
          <w:b w:val="0"/>
          <w:bCs/>
        </w:rPr>
        <w:t xml:space="preserve"> message is extended for switching notification in both network switching procedures for leaving RRC_CONNECTED state and without leaving RRC_CONNECTED state.</w:t>
      </w:r>
    </w:p>
    <w:p w14:paraId="7DD634AE" w14:textId="77777777" w:rsidR="00A37483" w:rsidRPr="00A37483" w:rsidRDefault="00A37483" w:rsidP="00A37483">
      <w:pPr>
        <w:pStyle w:val="Agreement"/>
        <w:numPr>
          <w:ilvl w:val="0"/>
          <w:numId w:val="9"/>
        </w:numPr>
        <w:tabs>
          <w:tab w:val="clear" w:pos="360"/>
          <w:tab w:val="left" w:pos="1619"/>
        </w:tabs>
        <w:ind w:left="1619"/>
        <w:rPr>
          <w:b w:val="0"/>
          <w:bCs/>
        </w:rPr>
      </w:pPr>
      <w:r w:rsidRPr="00A37483">
        <w:rPr>
          <w:b w:val="0"/>
          <w:bCs/>
        </w:rPr>
        <w:t xml:space="preserve">6: UE is configured to </w:t>
      </w:r>
      <w:proofErr w:type="gramStart"/>
      <w:r w:rsidRPr="00A37483">
        <w:rPr>
          <w:b w:val="0"/>
          <w:bCs/>
        </w:rPr>
        <w:t>provide assistance</w:t>
      </w:r>
      <w:proofErr w:type="gramEnd"/>
      <w:r w:rsidRPr="00A37483">
        <w:rPr>
          <w:b w:val="0"/>
          <w:bCs/>
        </w:rPr>
        <w:t xml:space="preserve"> info for switching notification via </w:t>
      </w:r>
      <w:proofErr w:type="spellStart"/>
      <w:r w:rsidRPr="00A37483">
        <w:rPr>
          <w:b w:val="0"/>
          <w:bCs/>
        </w:rPr>
        <w:t>otherConfig</w:t>
      </w:r>
      <w:proofErr w:type="spellEnd"/>
      <w:r w:rsidRPr="00A37483">
        <w:rPr>
          <w:b w:val="0"/>
          <w:bCs/>
        </w:rPr>
        <w:t xml:space="preserve"> of </w:t>
      </w:r>
      <w:proofErr w:type="spellStart"/>
      <w:r w:rsidRPr="00A37483">
        <w:rPr>
          <w:b w:val="0"/>
          <w:bCs/>
        </w:rPr>
        <w:t>RRCReconfiguration</w:t>
      </w:r>
      <w:proofErr w:type="spellEnd"/>
      <w:r w:rsidRPr="00A37483">
        <w:rPr>
          <w:b w:val="0"/>
          <w:bCs/>
        </w:rPr>
        <w:t xml:space="preserve"> message</w:t>
      </w:r>
    </w:p>
    <w:p w14:paraId="1DAFFAA3" w14:textId="77777777" w:rsidR="00A37483" w:rsidRPr="00A37483" w:rsidRDefault="00A37483" w:rsidP="00A37483">
      <w:pPr>
        <w:pStyle w:val="Agreement"/>
        <w:numPr>
          <w:ilvl w:val="0"/>
          <w:numId w:val="9"/>
        </w:numPr>
        <w:tabs>
          <w:tab w:val="clear" w:pos="360"/>
          <w:tab w:val="left" w:pos="1619"/>
        </w:tabs>
        <w:ind w:left="1619"/>
        <w:rPr>
          <w:b w:val="0"/>
          <w:bCs/>
        </w:rPr>
      </w:pPr>
      <w:r w:rsidRPr="00A37483">
        <w:rPr>
          <w:b w:val="0"/>
          <w:bCs/>
        </w:rPr>
        <w:t xml:space="preserve">8: Introduce a new RRC timer for the “configured time”, used for the UE to leave RRC_CONNECTED without a response. </w:t>
      </w:r>
    </w:p>
    <w:p w14:paraId="032F09C6" w14:textId="77777777" w:rsidR="00A37483" w:rsidRPr="00A37483" w:rsidRDefault="00A37483" w:rsidP="00A37483">
      <w:pPr>
        <w:pStyle w:val="Agreement"/>
        <w:numPr>
          <w:ilvl w:val="0"/>
          <w:numId w:val="9"/>
        </w:numPr>
        <w:tabs>
          <w:tab w:val="clear" w:pos="360"/>
          <w:tab w:val="left" w:pos="1619"/>
        </w:tabs>
        <w:ind w:left="1619"/>
        <w:rPr>
          <w:b w:val="0"/>
          <w:bCs/>
        </w:rPr>
      </w:pPr>
      <w:r w:rsidRPr="00A37483">
        <w:rPr>
          <w:b w:val="0"/>
          <w:bCs/>
        </w:rPr>
        <w:t>FFS if it's possible to configure UE to always wait for the network response (</w:t>
      </w:r>
      <w:proofErr w:type="gramStart"/>
      <w:r w:rsidRPr="00A37483">
        <w:rPr>
          <w:b w:val="0"/>
          <w:bCs/>
        </w:rPr>
        <w:t>e.g.</w:t>
      </w:r>
      <w:proofErr w:type="gramEnd"/>
      <w:r w:rsidRPr="00A37483">
        <w:rPr>
          <w:b w:val="0"/>
          <w:bCs/>
        </w:rPr>
        <w:t xml:space="preserve"> "infinite" waiting time)</w:t>
      </w:r>
    </w:p>
    <w:p w14:paraId="3E969A24" w14:textId="77777777" w:rsidR="00A37483" w:rsidRPr="00A37483" w:rsidRDefault="00A37483" w:rsidP="00A37483">
      <w:pPr>
        <w:rPr>
          <w:bCs/>
          <w:iCs/>
        </w:rPr>
      </w:pPr>
    </w:p>
    <w:p w14:paraId="32A42D2D" w14:textId="77777777" w:rsidR="00A37483" w:rsidRPr="00A37483" w:rsidRDefault="00A37483" w:rsidP="00A37483">
      <w:pPr>
        <w:pStyle w:val="Agreement"/>
        <w:numPr>
          <w:ilvl w:val="0"/>
          <w:numId w:val="9"/>
        </w:numPr>
        <w:tabs>
          <w:tab w:val="clear" w:pos="360"/>
          <w:tab w:val="left" w:pos="1619"/>
        </w:tabs>
        <w:ind w:left="1619"/>
        <w:rPr>
          <w:b w:val="0"/>
          <w:bCs/>
        </w:rPr>
      </w:pPr>
      <w:r w:rsidRPr="00A37483">
        <w:rPr>
          <w:b w:val="0"/>
          <w:bCs/>
        </w:rPr>
        <w:t xml:space="preserve">7: UE is not allowed to enter RRC_INACTIVE state if no NW response message is received within a certain configured </w:t>
      </w:r>
      <w:proofErr w:type="gramStart"/>
      <w:r w:rsidRPr="00A37483">
        <w:rPr>
          <w:b w:val="0"/>
          <w:bCs/>
        </w:rPr>
        <w:t>time period</w:t>
      </w:r>
      <w:proofErr w:type="gramEnd"/>
      <w:r w:rsidRPr="00A37483">
        <w:rPr>
          <w:b w:val="0"/>
          <w:bCs/>
        </w:rPr>
        <w:t xml:space="preserve"> after the network switching notification message is sent. </w:t>
      </w:r>
    </w:p>
    <w:p w14:paraId="5F65D683" w14:textId="77777777" w:rsidR="00A37483" w:rsidRPr="00A37483" w:rsidRDefault="00A37483" w:rsidP="00A37483">
      <w:pPr>
        <w:pStyle w:val="Agreement"/>
        <w:numPr>
          <w:ilvl w:val="0"/>
          <w:numId w:val="9"/>
        </w:numPr>
        <w:tabs>
          <w:tab w:val="clear" w:pos="360"/>
          <w:tab w:val="left" w:pos="1619"/>
        </w:tabs>
        <w:ind w:left="1619"/>
        <w:rPr>
          <w:b w:val="0"/>
          <w:bCs/>
        </w:rPr>
      </w:pPr>
      <w:r w:rsidRPr="00A37483">
        <w:rPr>
          <w:b w:val="0"/>
          <w:bCs/>
        </w:rPr>
        <w:t>9: As baseline, how to handle the case, that UE performs switching without the response from network for a configured time during switching procedure without leaving RRC_CONNECTED state, is not specified. Can re-discuss if there are serious issues found.</w:t>
      </w:r>
    </w:p>
    <w:p w14:paraId="3AC3677D" w14:textId="77777777" w:rsidR="006574F3" w:rsidRPr="006574F3" w:rsidRDefault="006574F3" w:rsidP="003E7FF3">
      <w:pPr>
        <w:pStyle w:val="Prpop"/>
        <w:rPr>
          <w:rFonts w:eastAsia="DengXian" w:cs="Arial" w:hint="eastAsia"/>
          <w:lang w:val="en-GB"/>
        </w:rPr>
      </w:pPr>
    </w:p>
    <w:p w14:paraId="78B2D30E" w14:textId="63650CBC" w:rsidR="005636A1" w:rsidRPr="00A37483" w:rsidRDefault="00A37483" w:rsidP="003E7FF3">
      <w:pPr>
        <w:pStyle w:val="Prpop"/>
        <w:rPr>
          <w:rFonts w:eastAsia="DengXian" w:cs="Arial"/>
          <w:b/>
          <w:bCs/>
        </w:rPr>
      </w:pPr>
      <w:r w:rsidRPr="00A37483">
        <w:rPr>
          <w:rFonts w:eastAsia="DengXian" w:cs="Arial" w:hint="eastAsia"/>
          <w:b/>
          <w:bCs/>
        </w:rPr>
        <w:t>L</w:t>
      </w:r>
      <w:r w:rsidRPr="00A37483">
        <w:rPr>
          <w:rFonts w:eastAsia="DengXian" w:cs="Arial"/>
          <w:b/>
          <w:bCs/>
        </w:rPr>
        <w:t>S from SA2.</w:t>
      </w:r>
    </w:p>
    <w:p w14:paraId="300E8E72" w14:textId="77777777" w:rsidR="00A37483" w:rsidRPr="00C945FA" w:rsidRDefault="00A37483" w:rsidP="00A37483">
      <w:pPr>
        <w:pStyle w:val="Comments"/>
      </w:pPr>
      <w:r w:rsidRPr="00C945FA">
        <w:t>SA2 thanks RAN2 about the LS on Network switching for MUSIM. SA2 reached the following agreement about the connection release procedure:</w:t>
      </w:r>
    </w:p>
    <w:p w14:paraId="397B77C4" w14:textId="77777777" w:rsidR="00A37483" w:rsidRPr="00C945FA" w:rsidRDefault="00A37483" w:rsidP="00A37483">
      <w:pPr>
        <w:pStyle w:val="Comments"/>
      </w:pPr>
      <w:r w:rsidRPr="00C945FA">
        <w:t>Only NAS-level connection release is supported for E-UTRAN/5GS access.</w:t>
      </w:r>
    </w:p>
    <w:p w14:paraId="50AE7790" w14:textId="77777777" w:rsidR="00A37483" w:rsidRPr="00C945FA" w:rsidRDefault="00A37483" w:rsidP="00A37483">
      <w:pPr>
        <w:pStyle w:val="Comments"/>
      </w:pPr>
      <w:r w:rsidRPr="00C945FA">
        <w:t>Both RRC-level connection release and NAS-level connection release procedure are supported for NR/5GS. A UE may provide a Paging Restriction Information to AMF during the NAS-level connection release procedure. The UE always enters RRC_IDLE mode after the NAS-level connection release procedure.</w:t>
      </w:r>
    </w:p>
    <w:p w14:paraId="502DB597" w14:textId="77777777" w:rsidR="00A37483" w:rsidRPr="00C945FA" w:rsidRDefault="00A37483" w:rsidP="00A37483">
      <w:pPr>
        <w:pStyle w:val="Comments"/>
      </w:pPr>
      <w:r w:rsidRPr="00C945FA">
        <w:t>It is not supported to provide the Paging Restriction Information from a UE to RAN in the RRC-level connection release procedure.</w:t>
      </w:r>
    </w:p>
    <w:p w14:paraId="049C3960" w14:textId="77777777" w:rsidR="00A37483" w:rsidRPr="00C945FA" w:rsidRDefault="00A37483" w:rsidP="00A37483">
      <w:pPr>
        <w:pStyle w:val="Comments"/>
      </w:pPr>
      <w:r w:rsidRPr="00C945FA">
        <w:t>There is no need to define the interaction between RRC-level connection release procedure and NAS-level connection release procedure.</w:t>
      </w:r>
    </w:p>
    <w:p w14:paraId="7851D158" w14:textId="77777777" w:rsidR="00A37483" w:rsidRPr="00C945FA" w:rsidRDefault="00A37483" w:rsidP="00A37483">
      <w:pPr>
        <w:pStyle w:val="Comments"/>
      </w:pPr>
      <w:r w:rsidRPr="00C945FA">
        <w:t>When both NAS-level Connection Release or RRC-level connection release are supported by the UE and the network, SA2’s current assumption is that it is up to the UE implementation to determine which one to use, for example based on the preferred end state (RRC_Inactive or IDLE) and whether Paging Restriction Information is to be provided to the AMF by the UE. RAN2 are welcome to comment on this assumption in case they see an issue.</w:t>
      </w:r>
    </w:p>
    <w:p w14:paraId="36A66D73" w14:textId="77777777" w:rsidR="00A37483" w:rsidRPr="00A37483" w:rsidRDefault="00A37483" w:rsidP="003E7FF3">
      <w:pPr>
        <w:pStyle w:val="Prpop"/>
        <w:rPr>
          <w:rFonts w:eastAsia="DengXian" w:cs="Arial" w:hint="eastAsia"/>
          <w:lang w:val="en-GB"/>
        </w:rPr>
      </w:pPr>
    </w:p>
    <w:p w14:paraId="15C89C8E" w14:textId="0CDF9CBC" w:rsidR="00F015D5" w:rsidRDefault="00400CE8" w:rsidP="00F015D5">
      <w:pPr>
        <w:pStyle w:val="Heading1"/>
        <w:numPr>
          <w:ilvl w:val="0"/>
          <w:numId w:val="1"/>
        </w:numPr>
        <w:ind w:left="1134" w:hanging="1134"/>
      </w:pPr>
      <w:bookmarkStart w:id="5" w:name="OLE_LINK129"/>
      <w:bookmarkStart w:id="6" w:name="OLE_LINK130"/>
      <w:bookmarkStart w:id="7" w:name="OLE_LINK98"/>
      <w:bookmarkStart w:id="8" w:name="OLE_LINK99"/>
      <w:bookmarkEnd w:id="1"/>
      <w:bookmarkEnd w:id="2"/>
      <w:r>
        <w:lastRenderedPageBreak/>
        <w:t>Discussion</w:t>
      </w:r>
    </w:p>
    <w:p w14:paraId="4006A480" w14:textId="13E4A2F4" w:rsidR="009270A3" w:rsidRPr="00535894" w:rsidRDefault="008E2CE2" w:rsidP="00535894">
      <w:pPr>
        <w:pStyle w:val="3GPPHeader"/>
      </w:pPr>
      <w:r w:rsidRPr="00535894">
        <w:t>2.1 FF</w:t>
      </w:r>
      <w:r w:rsidR="009270A3" w:rsidRPr="00535894">
        <w:t xml:space="preserve">S reuse </w:t>
      </w:r>
      <w:proofErr w:type="spellStart"/>
      <w:r w:rsidR="009270A3" w:rsidRPr="00535894">
        <w:t>preferredRRC</w:t>
      </w:r>
      <w:proofErr w:type="spellEnd"/>
      <w:r w:rsidR="009270A3" w:rsidRPr="00535894">
        <w:t xml:space="preserve">-State or some changes on </w:t>
      </w:r>
      <w:proofErr w:type="spellStart"/>
      <w:r w:rsidR="009270A3" w:rsidRPr="00535894">
        <w:t>preferredRRC</w:t>
      </w:r>
      <w:proofErr w:type="spellEnd"/>
      <w:r w:rsidR="009270A3" w:rsidRPr="00535894">
        <w:t>-State for Multi-SIM purpose.</w:t>
      </w:r>
    </w:p>
    <w:p w14:paraId="3C4CC6C3" w14:textId="0B64D86F" w:rsidR="00C71A2A" w:rsidRDefault="00C71A2A" w:rsidP="00C71A2A">
      <w:r>
        <w:t xml:space="preserve">Current release 16 </w:t>
      </w:r>
      <w:proofErr w:type="spellStart"/>
      <w:r>
        <w:t>preferredRRC</w:t>
      </w:r>
      <w:proofErr w:type="spellEnd"/>
      <w:r>
        <w:t>-</w:t>
      </w:r>
      <w:r w:rsidR="00A37483">
        <w:t>State have</w:t>
      </w:r>
      <w:r>
        <w:t xml:space="preserve"> 4 option</w:t>
      </w:r>
      <w:r w:rsidR="00D46357">
        <w:t>s</w:t>
      </w:r>
      <w:r>
        <w:t>, and for USIM case UE is most likely to use only idle and inactive mode.</w:t>
      </w:r>
    </w:p>
    <w:p w14:paraId="76EF71CC" w14:textId="77777777" w:rsidR="00C71A2A" w:rsidRPr="00C71A2A" w:rsidRDefault="00C71A2A" w:rsidP="00C71A2A">
      <w:pPr>
        <w:pStyle w:val="NormalWeb"/>
        <w:shd w:val="clear" w:color="auto" w:fill="FFFFFF"/>
        <w:spacing w:before="0" w:beforeAutospacing="0" w:after="0" w:afterAutospacing="0" w:line="240" w:lineRule="atLeast"/>
        <w:rPr>
          <w:rFonts w:eastAsia="Yu Mincho" w:hint="eastAsia"/>
        </w:rPr>
      </w:pPr>
    </w:p>
    <w:p w14:paraId="5473056C" w14:textId="1ABBC628" w:rsidR="00C71A2A" w:rsidRPr="00C71A2A" w:rsidRDefault="00C71A2A" w:rsidP="00C71A2A">
      <w:pPr>
        <w:pStyle w:val="NormalWeb"/>
        <w:shd w:val="clear" w:color="auto" w:fill="FFFFFF"/>
        <w:spacing w:before="0" w:beforeAutospacing="0" w:after="0" w:afterAutospacing="0" w:line="240" w:lineRule="atLeast"/>
        <w:rPr>
          <w:rFonts w:ascii="Times New Roman" w:hAnsi="Times New Roman" w:cs="Times New Roman"/>
          <w:color w:val="000000"/>
        </w:rPr>
      </w:pPr>
      <w:r w:rsidRPr="00C71A2A">
        <w:rPr>
          <w:rFonts w:ascii="Lucida Console" w:hAnsi="Lucida Console" w:cs="Times New Roman"/>
          <w:color w:val="000000"/>
          <w:sz w:val="18"/>
          <w:szCs w:val="18"/>
        </w:rPr>
        <w:t>ReleasePreference-r</w:t>
      </w:r>
      <w:proofErr w:type="gramStart"/>
      <w:r w:rsidRPr="00C71A2A">
        <w:rPr>
          <w:rFonts w:ascii="Lucida Console" w:hAnsi="Lucida Console" w:cs="Times New Roman"/>
          <w:color w:val="000000"/>
          <w:sz w:val="18"/>
          <w:szCs w:val="18"/>
        </w:rPr>
        <w:t>1</w:t>
      </w:r>
      <w:r w:rsidR="00136E83">
        <w:rPr>
          <w:rFonts w:ascii="Lucida Console" w:hAnsi="Lucida Console" w:cs="Times New Roman"/>
          <w:color w:val="000000"/>
          <w:sz w:val="18"/>
          <w:szCs w:val="18"/>
        </w:rPr>
        <w:t>7</w:t>
      </w:r>
      <w:r w:rsidRPr="00C71A2A">
        <w:rPr>
          <w:rFonts w:ascii="Lucida Console" w:hAnsi="Lucida Console" w:cs="Times New Roman"/>
          <w:color w:val="000000"/>
          <w:sz w:val="18"/>
          <w:szCs w:val="18"/>
        </w:rPr>
        <w:t xml:space="preserve"> ::=</w:t>
      </w:r>
      <w:proofErr w:type="gramEnd"/>
      <w:r w:rsidRPr="00C71A2A">
        <w:rPr>
          <w:rFonts w:ascii="Lucida Console" w:hAnsi="Lucida Console" w:cs="Times New Roman"/>
          <w:color w:val="000000"/>
          <w:sz w:val="18"/>
          <w:szCs w:val="18"/>
        </w:rPr>
        <w:t xml:space="preserve"> SEQUENCE {</w:t>
      </w:r>
    </w:p>
    <w:p w14:paraId="4AD9A1E2" w14:textId="77777777" w:rsidR="00A47495" w:rsidRDefault="00C71A2A" w:rsidP="00C71A2A">
      <w:pPr>
        <w:pStyle w:val="NormalWeb"/>
        <w:shd w:val="clear" w:color="auto" w:fill="FFFFFF"/>
        <w:spacing w:before="0" w:beforeAutospacing="0" w:after="0" w:afterAutospacing="0" w:line="240" w:lineRule="atLeast"/>
        <w:rPr>
          <w:rFonts w:ascii="Lucida Console" w:hAnsi="Lucida Console" w:cs="Times New Roman"/>
          <w:color w:val="000000"/>
          <w:sz w:val="18"/>
          <w:szCs w:val="18"/>
        </w:rPr>
      </w:pPr>
      <w:r w:rsidRPr="00C71A2A">
        <w:rPr>
          <w:rFonts w:ascii="Lucida Console" w:hAnsi="Lucida Console" w:cs="Times New Roman"/>
          <w:color w:val="000000"/>
          <w:sz w:val="18"/>
          <w:szCs w:val="18"/>
        </w:rPr>
        <w:t xml:space="preserve">   preferredRRC-State-r16                ENUMERATED {idle, inactive, connected, </w:t>
      </w:r>
      <w:proofErr w:type="spellStart"/>
      <w:r w:rsidRPr="00C71A2A">
        <w:rPr>
          <w:rFonts w:ascii="Lucida Console" w:hAnsi="Lucida Console" w:cs="Times New Roman"/>
          <w:color w:val="000000"/>
          <w:sz w:val="18"/>
          <w:szCs w:val="18"/>
        </w:rPr>
        <w:t>outOfConnected</w:t>
      </w:r>
      <w:proofErr w:type="spellEnd"/>
    </w:p>
    <w:p w14:paraId="5BA3EB4E" w14:textId="521D5884" w:rsidR="00C71A2A" w:rsidRPr="00C71A2A" w:rsidRDefault="00C71A2A" w:rsidP="00C71A2A">
      <w:pPr>
        <w:pStyle w:val="NormalWeb"/>
        <w:shd w:val="clear" w:color="auto" w:fill="FFFFFF"/>
        <w:spacing w:before="0" w:beforeAutospacing="0" w:after="0" w:afterAutospacing="0" w:line="240" w:lineRule="atLeast"/>
        <w:rPr>
          <w:rFonts w:ascii="Lucida Console" w:hAnsi="Lucida Console" w:cs="Times New Roman"/>
          <w:color w:val="000000"/>
          <w:sz w:val="18"/>
          <w:szCs w:val="18"/>
        </w:rPr>
      </w:pPr>
      <w:r w:rsidRPr="00C71A2A">
        <w:rPr>
          <w:rFonts w:ascii="Lucida Console" w:hAnsi="Lucida Console" w:cs="Times New Roman"/>
          <w:color w:val="000000"/>
          <w:sz w:val="18"/>
          <w:szCs w:val="18"/>
        </w:rPr>
        <w:t>}</w:t>
      </w:r>
    </w:p>
    <w:p w14:paraId="0843FA83" w14:textId="54346267" w:rsidR="00A47495" w:rsidRDefault="00A47495" w:rsidP="00C71A2A">
      <w:pPr>
        <w:pStyle w:val="NormalWeb"/>
        <w:shd w:val="clear" w:color="auto" w:fill="FFFFFF"/>
        <w:spacing w:before="0" w:beforeAutospacing="0" w:after="0" w:afterAutospacing="0" w:line="240" w:lineRule="atLeast"/>
        <w:rPr>
          <w:rFonts w:ascii="Lucida Console" w:hAnsi="Lucida Console" w:cs="Times New Roman"/>
          <w:color w:val="000000"/>
          <w:sz w:val="18"/>
          <w:szCs w:val="18"/>
        </w:rPr>
      </w:pPr>
      <w:r w:rsidRPr="00C71A2A">
        <w:rPr>
          <w:rFonts w:ascii="Lucida Console" w:hAnsi="Lucida Console" w:cs="Times New Roman"/>
          <w:color w:val="000000"/>
          <w:sz w:val="18"/>
          <w:szCs w:val="18"/>
        </w:rPr>
        <w:t>preferredRRC-</w:t>
      </w:r>
      <w:r w:rsidR="00D67D25">
        <w:rPr>
          <w:rFonts w:ascii="Lucida Console" w:hAnsi="Lucida Console" w:cs="Times New Roman"/>
          <w:color w:val="000000"/>
          <w:sz w:val="18"/>
          <w:szCs w:val="18"/>
        </w:rPr>
        <w:t>State-</w:t>
      </w:r>
      <w:r>
        <w:rPr>
          <w:rFonts w:ascii="Lucida Console" w:hAnsi="Lucida Console" w:cs="Times New Roman"/>
          <w:color w:val="000000"/>
          <w:sz w:val="18"/>
          <w:szCs w:val="18"/>
        </w:rPr>
        <w:t>Reason</w:t>
      </w:r>
      <w:r w:rsidRPr="00C71A2A">
        <w:rPr>
          <w:rFonts w:ascii="Lucida Console" w:hAnsi="Lucida Console" w:cs="Times New Roman"/>
          <w:color w:val="000000"/>
          <w:sz w:val="18"/>
          <w:szCs w:val="18"/>
        </w:rPr>
        <w:t>-r1</w:t>
      </w:r>
      <w:r>
        <w:rPr>
          <w:rFonts w:ascii="Lucida Console" w:hAnsi="Lucida Console" w:cs="Times New Roman"/>
          <w:color w:val="000000"/>
          <w:sz w:val="18"/>
          <w:szCs w:val="18"/>
        </w:rPr>
        <w:t xml:space="preserve">7 ENUMERATRED {Power Saving, MUSIM </w:t>
      </w:r>
      <w:proofErr w:type="spellStart"/>
      <w:proofErr w:type="gramStart"/>
      <w:r>
        <w:rPr>
          <w:rFonts w:ascii="Lucida Console" w:hAnsi="Lucida Console" w:cs="Times New Roman"/>
          <w:color w:val="000000"/>
          <w:sz w:val="18"/>
          <w:szCs w:val="18"/>
        </w:rPr>
        <w:t>Switching,Other</w:t>
      </w:r>
      <w:proofErr w:type="spellEnd"/>
      <w:proofErr w:type="gramEnd"/>
    </w:p>
    <w:p w14:paraId="3A86FED4" w14:textId="70DDF6AF" w:rsidR="00C71A2A" w:rsidRDefault="00C71A2A" w:rsidP="00C71A2A">
      <w:pPr>
        <w:pStyle w:val="NormalWeb"/>
        <w:shd w:val="clear" w:color="auto" w:fill="FFFFFF"/>
        <w:spacing w:before="0" w:beforeAutospacing="0" w:after="0" w:afterAutospacing="0" w:line="240" w:lineRule="atLeast"/>
        <w:rPr>
          <w:rFonts w:ascii="Lucida Console" w:hAnsi="Lucida Console" w:cs="Times New Roman"/>
          <w:color w:val="000000"/>
          <w:sz w:val="18"/>
          <w:szCs w:val="18"/>
        </w:rPr>
      </w:pPr>
      <w:r w:rsidRPr="00C71A2A">
        <w:rPr>
          <w:rFonts w:ascii="Lucida Console" w:hAnsi="Lucida Console" w:cs="Times New Roman"/>
          <w:color w:val="000000"/>
          <w:sz w:val="18"/>
          <w:szCs w:val="18"/>
        </w:rPr>
        <w:t>}</w:t>
      </w:r>
    </w:p>
    <w:p w14:paraId="0E4D83A0" w14:textId="0A44277A" w:rsidR="00A47495" w:rsidRPr="00C71A2A" w:rsidRDefault="00A47495" w:rsidP="00C71A2A">
      <w:pPr>
        <w:pStyle w:val="NormalWeb"/>
        <w:shd w:val="clear" w:color="auto" w:fill="FFFFFF"/>
        <w:spacing w:before="0" w:beforeAutospacing="0" w:after="0" w:afterAutospacing="0" w:line="240" w:lineRule="atLeast"/>
        <w:rPr>
          <w:rFonts w:ascii="Times New Roman" w:hAnsi="Times New Roman" w:cs="Times New Roman" w:hint="eastAsia"/>
          <w:color w:val="000000"/>
        </w:rPr>
      </w:pPr>
      <w:r>
        <w:rPr>
          <w:rFonts w:ascii="Lucida Console" w:hAnsi="Lucida Console" w:cs="Times New Roman" w:hint="eastAsia"/>
          <w:color w:val="000000"/>
          <w:sz w:val="18"/>
          <w:szCs w:val="18"/>
        </w:rPr>
        <w:t>}</w:t>
      </w:r>
    </w:p>
    <w:p w14:paraId="0126F01B" w14:textId="24A79D8B" w:rsidR="00C71A2A" w:rsidRPr="00C71A2A" w:rsidRDefault="00C71A2A" w:rsidP="00C71A2A">
      <w:r w:rsidRPr="00C71A2A">
        <w:rPr>
          <w:rFonts w:hint="eastAsia"/>
        </w:rPr>
        <w:t>W</w:t>
      </w:r>
      <w:r w:rsidRPr="00C71A2A">
        <w:t>e prefer to not change the Release preference in RRC state but add another IE to indicate the reason.</w:t>
      </w:r>
    </w:p>
    <w:p w14:paraId="5BCA7413" w14:textId="2A7A8387" w:rsidR="00C71A2A" w:rsidRPr="00C71A2A" w:rsidRDefault="00C71A2A" w:rsidP="00C71A2A">
      <w:r w:rsidRPr="00C71A2A">
        <w:t xml:space="preserve">For </w:t>
      </w:r>
      <w:proofErr w:type="spellStart"/>
      <w:r w:rsidRPr="00C71A2A">
        <w:t>preferredRRC</w:t>
      </w:r>
      <w:proofErr w:type="spellEnd"/>
      <w:r w:rsidRPr="00C71A2A">
        <w:t xml:space="preserve">-State RRC of Rel-17, network should be able to understand the reason of leaving </w:t>
      </w:r>
    </w:p>
    <w:p w14:paraId="597F7E5F" w14:textId="7CB09CCA" w:rsidR="00C71A2A" w:rsidRDefault="00C71A2A" w:rsidP="00C71A2A">
      <w:r w:rsidRPr="00C71A2A">
        <w:t>Power Saving</w:t>
      </w:r>
      <w:r>
        <w:t xml:space="preserve">, </w:t>
      </w:r>
      <w:r w:rsidRPr="00C71A2A">
        <w:t>USIM</w:t>
      </w:r>
      <w:r>
        <w:t>, O</w:t>
      </w:r>
      <w:r w:rsidRPr="00C71A2A">
        <w:t>ther</w:t>
      </w:r>
      <w:r w:rsidR="00A47495">
        <w:t xml:space="preserve"> though a new IE</w:t>
      </w:r>
    </w:p>
    <w:p w14:paraId="3286328C" w14:textId="213395EA" w:rsidR="00D46357" w:rsidRPr="00C71A2A" w:rsidRDefault="00D46357" w:rsidP="00C71A2A">
      <w:pPr>
        <w:rPr>
          <w:rFonts w:hint="eastAsia"/>
        </w:rPr>
      </w:pPr>
      <w:r>
        <w:rPr>
          <w:rFonts w:hint="eastAsia"/>
        </w:rPr>
        <w:t>S</w:t>
      </w:r>
      <w:r>
        <w:t>uch an indication will be useful for Network KPI’s monitoring and optimisation.</w:t>
      </w:r>
    </w:p>
    <w:p w14:paraId="038CEE21" w14:textId="3709246F" w:rsidR="009270A3" w:rsidRDefault="009270A3" w:rsidP="009270A3">
      <w:pPr>
        <w:rPr>
          <w:lang w:eastAsia="ja-JP"/>
        </w:rPr>
      </w:pPr>
    </w:p>
    <w:p w14:paraId="74C777BC" w14:textId="0B1E0850" w:rsidR="00C71A2A" w:rsidRPr="00D67D25" w:rsidRDefault="00535894" w:rsidP="009270A3">
      <w:pPr>
        <w:rPr>
          <w:b/>
          <w:bCs/>
          <w:lang w:eastAsia="ja-JP"/>
        </w:rPr>
      </w:pPr>
      <w:r w:rsidRPr="00D67D25">
        <w:rPr>
          <w:rFonts w:hint="eastAsia"/>
          <w:b/>
          <w:bCs/>
          <w:lang w:eastAsia="ja-JP"/>
        </w:rPr>
        <w:t>P</w:t>
      </w:r>
      <w:r w:rsidRPr="00D67D25">
        <w:rPr>
          <w:b/>
          <w:bCs/>
          <w:lang w:eastAsia="ja-JP"/>
        </w:rPr>
        <w:t>roposal 1:</w:t>
      </w:r>
      <w:r w:rsidR="00D67D25" w:rsidRPr="00D67D25">
        <w:rPr>
          <w:b/>
          <w:bCs/>
          <w:lang w:eastAsia="ja-JP"/>
        </w:rPr>
        <w:t xml:space="preserve"> Keep all for preferred RRC-State options within </w:t>
      </w:r>
      <w:proofErr w:type="spellStart"/>
      <w:r w:rsidR="00D67D25" w:rsidRPr="00D67D25">
        <w:rPr>
          <w:b/>
          <w:bCs/>
          <w:lang w:eastAsia="ja-JP"/>
        </w:rPr>
        <w:t>PreferredRRC</w:t>
      </w:r>
      <w:proofErr w:type="spellEnd"/>
      <w:r w:rsidR="00D67D25" w:rsidRPr="00D67D25">
        <w:rPr>
          <w:b/>
          <w:bCs/>
          <w:lang w:eastAsia="ja-JP"/>
        </w:rPr>
        <w:t>-State Message.</w:t>
      </w:r>
    </w:p>
    <w:p w14:paraId="1A3196AB" w14:textId="14008342" w:rsidR="00D67D25" w:rsidRPr="00D67D25" w:rsidRDefault="00D67D25" w:rsidP="009270A3">
      <w:pPr>
        <w:rPr>
          <w:rFonts w:hint="eastAsia"/>
          <w:b/>
          <w:bCs/>
          <w:lang w:eastAsia="ja-JP"/>
        </w:rPr>
      </w:pPr>
      <w:r w:rsidRPr="00D67D25">
        <w:rPr>
          <w:rFonts w:hint="eastAsia"/>
          <w:b/>
          <w:bCs/>
          <w:lang w:eastAsia="ja-JP"/>
        </w:rPr>
        <w:t>P</w:t>
      </w:r>
      <w:r w:rsidRPr="00D67D25">
        <w:rPr>
          <w:b/>
          <w:bCs/>
          <w:lang w:eastAsia="ja-JP"/>
        </w:rPr>
        <w:t xml:space="preserve">roposal 2: Add a new r17 IE within the message to indicate the reason of preferred RRC state indications (Power Saving, MUSIM </w:t>
      </w:r>
      <w:proofErr w:type="spellStart"/>
      <w:r w:rsidRPr="00D67D25">
        <w:rPr>
          <w:b/>
          <w:bCs/>
          <w:lang w:eastAsia="ja-JP"/>
        </w:rPr>
        <w:t>Switchin</w:t>
      </w:r>
      <w:proofErr w:type="spellEnd"/>
      <w:r w:rsidRPr="00D67D25">
        <w:rPr>
          <w:b/>
          <w:bCs/>
          <w:lang w:eastAsia="ja-JP"/>
        </w:rPr>
        <w:t xml:space="preserve"> or Other)</w:t>
      </w:r>
    </w:p>
    <w:p w14:paraId="4A9E1D4C" w14:textId="77777777" w:rsidR="00535894" w:rsidRPr="002C0764" w:rsidRDefault="00535894" w:rsidP="009270A3">
      <w:pPr>
        <w:rPr>
          <w:lang w:eastAsia="ja-JP"/>
        </w:rPr>
      </w:pPr>
    </w:p>
    <w:p w14:paraId="5EBFF01C" w14:textId="77777777" w:rsidR="00535894" w:rsidRPr="000C47BF" w:rsidRDefault="00535894" w:rsidP="00535894">
      <w:pPr>
        <w:pStyle w:val="3GPPHeader"/>
      </w:pPr>
      <w:r>
        <w:rPr>
          <w:rFonts w:hint="eastAsia"/>
          <w:lang w:eastAsia="ja-JP"/>
        </w:rPr>
        <w:t>2</w:t>
      </w:r>
      <w:r>
        <w:rPr>
          <w:lang w:eastAsia="ja-JP"/>
        </w:rPr>
        <w:t xml:space="preserve">.2    </w:t>
      </w:r>
      <w:r w:rsidRPr="000C47BF">
        <w:t>FFS if it's possible to configure UE to always wait for the network response (</w:t>
      </w:r>
      <w:proofErr w:type="gramStart"/>
      <w:r w:rsidRPr="000C47BF">
        <w:t>e.g.</w:t>
      </w:r>
      <w:proofErr w:type="gramEnd"/>
      <w:r w:rsidRPr="000C47BF">
        <w:t xml:space="preserve"> "infinite" waiting time)</w:t>
      </w:r>
    </w:p>
    <w:p w14:paraId="24D87726" w14:textId="00ABBAB4" w:rsidR="00C71A2A" w:rsidRDefault="00535894" w:rsidP="009270A3">
      <w:pPr>
        <w:rPr>
          <w:lang w:eastAsia="ja-JP"/>
        </w:rPr>
      </w:pPr>
      <w:r>
        <w:rPr>
          <w:rFonts w:hint="eastAsia"/>
          <w:lang w:eastAsia="ja-JP"/>
        </w:rPr>
        <w:t>R</w:t>
      </w:r>
      <w:r>
        <w:rPr>
          <w:lang w:eastAsia="ja-JP"/>
        </w:rPr>
        <w:t xml:space="preserve">AN2 have agreement to introduce a new RRC timer for UE to leave </w:t>
      </w:r>
      <w:proofErr w:type="spellStart"/>
      <w:r>
        <w:rPr>
          <w:lang w:eastAsia="ja-JP"/>
        </w:rPr>
        <w:t>RRC_Connected</w:t>
      </w:r>
      <w:proofErr w:type="spellEnd"/>
      <w:r>
        <w:rPr>
          <w:lang w:eastAsia="ja-JP"/>
        </w:rPr>
        <w:t xml:space="preserve"> without a response.</w:t>
      </w:r>
    </w:p>
    <w:p w14:paraId="47946560" w14:textId="77777777" w:rsidR="00535894" w:rsidRPr="00535894" w:rsidRDefault="00535894" w:rsidP="00535894">
      <w:pPr>
        <w:pStyle w:val="Agreement"/>
        <w:numPr>
          <w:ilvl w:val="0"/>
          <w:numId w:val="9"/>
        </w:numPr>
        <w:tabs>
          <w:tab w:val="clear" w:pos="360"/>
          <w:tab w:val="num" w:pos="1619"/>
        </w:tabs>
        <w:ind w:left="1619"/>
      </w:pPr>
      <w:r w:rsidRPr="00535894">
        <w:t xml:space="preserve">8: Introduce a new RRC timer for the “configured time”, used for the UE to leave RRC_CONNECTED without a response. </w:t>
      </w:r>
    </w:p>
    <w:p w14:paraId="2301FA75" w14:textId="77777777" w:rsidR="00535894" w:rsidRPr="00535894" w:rsidRDefault="00535894" w:rsidP="00535894">
      <w:pPr>
        <w:pStyle w:val="Agreement"/>
        <w:numPr>
          <w:ilvl w:val="0"/>
          <w:numId w:val="9"/>
        </w:numPr>
        <w:tabs>
          <w:tab w:val="clear" w:pos="360"/>
          <w:tab w:val="num" w:pos="1619"/>
        </w:tabs>
        <w:ind w:left="1619"/>
      </w:pPr>
      <w:r w:rsidRPr="00535894">
        <w:t>FFS if it's possible to configure UE to always wait for the network response (</w:t>
      </w:r>
      <w:proofErr w:type="gramStart"/>
      <w:r w:rsidRPr="00535894">
        <w:t>e.g.</w:t>
      </w:r>
      <w:proofErr w:type="gramEnd"/>
      <w:r w:rsidRPr="00535894">
        <w:t xml:space="preserve"> "infinite" waiting time)</w:t>
      </w:r>
    </w:p>
    <w:p w14:paraId="57263533" w14:textId="5DDBF96E" w:rsidR="00535894" w:rsidRDefault="00535894" w:rsidP="009270A3">
      <w:pPr>
        <w:rPr>
          <w:lang w:eastAsia="ja-JP"/>
        </w:rPr>
      </w:pPr>
    </w:p>
    <w:p w14:paraId="5AFCE8FF" w14:textId="3B51346A" w:rsidR="00FA0531" w:rsidRDefault="00FA0531" w:rsidP="009270A3">
      <w:pPr>
        <w:rPr>
          <w:lang w:eastAsia="ja-JP"/>
        </w:rPr>
      </w:pPr>
      <w:r>
        <w:rPr>
          <w:rFonts w:hint="eastAsia"/>
          <w:lang w:eastAsia="ja-JP"/>
        </w:rPr>
        <w:t>T</w:t>
      </w:r>
      <w:r>
        <w:rPr>
          <w:lang w:eastAsia="ja-JP"/>
        </w:rPr>
        <w:t>he control of RRC state should be with Network, Network should be allowed to configure the wait timer or not based on the situation and UE requirements.</w:t>
      </w:r>
    </w:p>
    <w:p w14:paraId="42787874" w14:textId="12F43726" w:rsidR="00FE114A" w:rsidRDefault="00FA0531" w:rsidP="009270A3">
      <w:pPr>
        <w:rPr>
          <w:lang w:eastAsia="ja-JP"/>
        </w:rPr>
      </w:pPr>
      <w:r>
        <w:rPr>
          <w:rFonts w:hint="eastAsia"/>
          <w:lang w:eastAsia="ja-JP"/>
        </w:rPr>
        <w:t>A</w:t>
      </w:r>
      <w:r>
        <w:rPr>
          <w:lang w:eastAsia="ja-JP"/>
        </w:rPr>
        <w:t>lso, it seems that UE’s behaviour in case the waiting time is not configured should also be defined, we prefer it to not leave it to UE implementation</w:t>
      </w:r>
      <w:r w:rsidR="00FE114A">
        <w:rPr>
          <w:lang w:eastAsia="ja-JP"/>
        </w:rPr>
        <w:t>.</w:t>
      </w:r>
    </w:p>
    <w:p w14:paraId="502828BF" w14:textId="5455699D" w:rsidR="00FE114A" w:rsidRDefault="00FE114A" w:rsidP="009270A3">
      <w:pPr>
        <w:rPr>
          <w:lang w:eastAsia="ja-JP"/>
        </w:rPr>
      </w:pPr>
      <w:r>
        <w:rPr>
          <w:rFonts w:hint="eastAsia"/>
          <w:lang w:eastAsia="ja-JP"/>
        </w:rPr>
        <w:t>I</w:t>
      </w:r>
      <w:r>
        <w:rPr>
          <w:lang w:eastAsia="ja-JP"/>
        </w:rPr>
        <w:t>n some cases, UE may want to leave for another network, but it may not be possible to switch due to infinite waiting time configured for the network response.</w:t>
      </w:r>
    </w:p>
    <w:p w14:paraId="6BC17F21" w14:textId="62B4A2F2" w:rsidR="00D67D25" w:rsidRDefault="00D67D25" w:rsidP="009270A3">
      <w:pPr>
        <w:rPr>
          <w:lang w:eastAsia="ja-JP"/>
        </w:rPr>
      </w:pPr>
    </w:p>
    <w:p w14:paraId="46DBFF8C" w14:textId="3BF01961" w:rsidR="00D67D25" w:rsidRPr="005D7D06" w:rsidRDefault="00D67D25" w:rsidP="009270A3">
      <w:pPr>
        <w:rPr>
          <w:b/>
          <w:bCs/>
          <w:lang w:eastAsia="ja-JP"/>
        </w:rPr>
      </w:pPr>
      <w:r w:rsidRPr="005D7D06">
        <w:rPr>
          <w:rFonts w:hint="eastAsia"/>
          <w:b/>
          <w:bCs/>
          <w:lang w:eastAsia="ja-JP"/>
        </w:rPr>
        <w:t>P</w:t>
      </w:r>
      <w:r w:rsidRPr="005D7D06">
        <w:rPr>
          <w:b/>
          <w:bCs/>
          <w:lang w:eastAsia="ja-JP"/>
        </w:rPr>
        <w:t>roposal 3: Network should have option to configure Wait timer or not based on situation.</w:t>
      </w:r>
    </w:p>
    <w:p w14:paraId="2DD9A3AA" w14:textId="4D383E4C" w:rsidR="00D67D25" w:rsidRPr="005D7D06" w:rsidRDefault="00D67D25" w:rsidP="009270A3">
      <w:pPr>
        <w:rPr>
          <w:b/>
          <w:bCs/>
          <w:lang w:eastAsia="ja-JP"/>
        </w:rPr>
      </w:pPr>
      <w:r w:rsidRPr="005D7D06">
        <w:rPr>
          <w:rFonts w:hint="eastAsia"/>
          <w:b/>
          <w:bCs/>
          <w:lang w:eastAsia="ja-JP"/>
        </w:rPr>
        <w:t>P</w:t>
      </w:r>
      <w:r w:rsidRPr="005D7D06">
        <w:rPr>
          <w:b/>
          <w:bCs/>
          <w:lang w:eastAsia="ja-JP"/>
        </w:rPr>
        <w:t>roposal 4: UE behaviour in case of Timer not configured should be defined.</w:t>
      </w:r>
    </w:p>
    <w:p w14:paraId="3BEE8798" w14:textId="2E9351E1" w:rsidR="00D67D25" w:rsidRPr="005D7D06" w:rsidRDefault="00D67D25" w:rsidP="009270A3">
      <w:pPr>
        <w:rPr>
          <w:rFonts w:hint="eastAsia"/>
          <w:b/>
          <w:bCs/>
          <w:lang w:eastAsia="ja-JP"/>
        </w:rPr>
      </w:pPr>
      <w:r w:rsidRPr="005D7D06">
        <w:rPr>
          <w:rFonts w:hint="eastAsia"/>
          <w:b/>
          <w:bCs/>
          <w:lang w:eastAsia="ja-JP"/>
        </w:rPr>
        <w:t>P</w:t>
      </w:r>
      <w:r w:rsidRPr="005D7D06">
        <w:rPr>
          <w:b/>
          <w:bCs/>
          <w:lang w:eastAsia="ja-JP"/>
        </w:rPr>
        <w:t xml:space="preserve">roposal 5: Infinite waiting time should not be configured as it can bar UE </w:t>
      </w:r>
      <w:r w:rsidR="003D3683" w:rsidRPr="005D7D06">
        <w:rPr>
          <w:b/>
          <w:bCs/>
          <w:lang w:eastAsia="ja-JP"/>
        </w:rPr>
        <w:t>to leave</w:t>
      </w:r>
      <w:r w:rsidR="005D7D06" w:rsidRPr="005D7D06">
        <w:rPr>
          <w:b/>
          <w:bCs/>
          <w:lang w:eastAsia="ja-JP"/>
        </w:rPr>
        <w:t xml:space="preserve"> a network in connected state.</w:t>
      </w:r>
    </w:p>
    <w:p w14:paraId="664B9449" w14:textId="2D7D90F7" w:rsidR="00FA0531" w:rsidRPr="00FE114A" w:rsidRDefault="00FE114A" w:rsidP="009270A3">
      <w:pPr>
        <w:rPr>
          <w:lang w:eastAsia="ja-JP"/>
        </w:rPr>
      </w:pPr>
      <w:r>
        <w:rPr>
          <w:lang w:eastAsia="ja-JP"/>
        </w:rPr>
        <w:t xml:space="preserve"> </w:t>
      </w:r>
    </w:p>
    <w:p w14:paraId="50A8F1C2" w14:textId="06222989" w:rsidR="00FE114A" w:rsidRDefault="00FE114A" w:rsidP="00FE114A">
      <w:pPr>
        <w:pStyle w:val="3GPPHeader"/>
      </w:pPr>
      <w:r>
        <w:rPr>
          <w:rFonts w:hint="eastAsia"/>
          <w:lang w:eastAsia="ja-JP"/>
        </w:rPr>
        <w:t>2</w:t>
      </w:r>
      <w:r>
        <w:rPr>
          <w:lang w:eastAsia="ja-JP"/>
        </w:rPr>
        <w:t xml:space="preserve">.3 </w:t>
      </w:r>
      <w:r w:rsidRPr="0006027A">
        <w:t>RAN2 to discuss Whether early return is allowed during switching procedure without leaving RRC_CONNECTED state</w:t>
      </w:r>
    </w:p>
    <w:p w14:paraId="67A013F4" w14:textId="020A6828" w:rsidR="00FE114A" w:rsidRDefault="00FE114A" w:rsidP="00A47495">
      <w:r>
        <w:rPr>
          <w:rFonts w:hint="eastAsia"/>
        </w:rPr>
        <w:lastRenderedPageBreak/>
        <w:t>W</w:t>
      </w:r>
      <w:r>
        <w:t>e support early return during switching procedure due to following.</w:t>
      </w:r>
    </w:p>
    <w:p w14:paraId="644A8A31" w14:textId="7BCF610F" w:rsidR="00FE114A" w:rsidRDefault="00A47495" w:rsidP="00A47495">
      <w:r>
        <w:t>UE’s application layer may decide to revert to high priority service or QOS that can only be ensured in the first network.</w:t>
      </w:r>
    </w:p>
    <w:p w14:paraId="5986DAAA" w14:textId="4CC3EA9C" w:rsidR="00A47495" w:rsidRDefault="00A47495" w:rsidP="00A47495">
      <w:r>
        <w:t>Current network situation may improve during the switching procedure</w:t>
      </w:r>
    </w:p>
    <w:p w14:paraId="130C41E9" w14:textId="77CB798D" w:rsidR="00A47495" w:rsidRPr="00A47495" w:rsidRDefault="00A47495" w:rsidP="00A47495">
      <w:pPr>
        <w:rPr>
          <w:rFonts w:hint="eastAsia"/>
        </w:rPr>
      </w:pPr>
      <w:r>
        <w:rPr>
          <w:rFonts w:hint="eastAsia"/>
        </w:rPr>
        <w:t>I</w:t>
      </w:r>
      <w:r>
        <w:t>f the scheduling Gap is still configured, then UE may abort network switching and camp to host Network.</w:t>
      </w:r>
    </w:p>
    <w:p w14:paraId="76B6ADBD" w14:textId="7C4F750B" w:rsidR="00FA0531" w:rsidRPr="00FE114A" w:rsidRDefault="00FA0531" w:rsidP="009270A3">
      <w:pPr>
        <w:rPr>
          <w:rFonts w:hint="eastAsia"/>
          <w:lang w:eastAsia="ja-JP"/>
        </w:rPr>
      </w:pPr>
    </w:p>
    <w:p w14:paraId="43357FF7" w14:textId="3E9C07A1" w:rsidR="00FA0531" w:rsidRPr="00E631F3" w:rsidRDefault="00E631F3" w:rsidP="009270A3">
      <w:pPr>
        <w:rPr>
          <w:b/>
          <w:bCs/>
          <w:lang w:eastAsia="ja-JP"/>
        </w:rPr>
      </w:pPr>
      <w:r w:rsidRPr="00E631F3">
        <w:rPr>
          <w:rFonts w:hint="eastAsia"/>
          <w:b/>
          <w:bCs/>
          <w:lang w:eastAsia="ja-JP"/>
        </w:rPr>
        <w:t>P</w:t>
      </w:r>
      <w:r w:rsidRPr="00E631F3">
        <w:rPr>
          <w:b/>
          <w:bCs/>
          <w:lang w:eastAsia="ja-JP"/>
        </w:rPr>
        <w:t>roposal 6: Early return should be supported as UE’s application layer may start high priority service or UE initiate QOS that can only be ensured in the first network.</w:t>
      </w:r>
    </w:p>
    <w:p w14:paraId="02DD7885" w14:textId="77777777" w:rsidR="00E631F3" w:rsidRPr="00535894" w:rsidRDefault="00E631F3" w:rsidP="009270A3">
      <w:pPr>
        <w:rPr>
          <w:rFonts w:hint="eastAsia"/>
          <w:lang w:eastAsia="ja-JP"/>
        </w:rPr>
      </w:pPr>
    </w:p>
    <w:p w14:paraId="4A3B3A71" w14:textId="30F3F3B9" w:rsidR="00842400" w:rsidRPr="00097F98" w:rsidRDefault="00EA2C29" w:rsidP="00097F98">
      <w:pPr>
        <w:pStyle w:val="Heading1"/>
        <w:numPr>
          <w:ilvl w:val="0"/>
          <w:numId w:val="1"/>
        </w:numPr>
        <w:ind w:left="1134" w:hanging="1134"/>
      </w:pPr>
      <w:bookmarkStart w:id="9" w:name="OLE_LINK106"/>
      <w:bookmarkStart w:id="10" w:name="OLE_LINK107"/>
      <w:bookmarkEnd w:id="5"/>
      <w:bookmarkEnd w:id="6"/>
      <w:r>
        <w:t>Conclusion</w:t>
      </w:r>
      <w:bookmarkEnd w:id="9"/>
      <w:bookmarkEnd w:id="10"/>
    </w:p>
    <w:p w14:paraId="02A6025E" w14:textId="743FFACB" w:rsidR="005D7D06" w:rsidRPr="009F252C" w:rsidRDefault="005D7D06" w:rsidP="005D7D06">
      <w:pPr>
        <w:pStyle w:val="3GPPHeader"/>
        <w:rPr>
          <w:sz w:val="21"/>
          <w:szCs w:val="21"/>
        </w:rPr>
      </w:pPr>
      <w:r w:rsidRPr="009F252C">
        <w:rPr>
          <w:rFonts w:hint="eastAsia"/>
          <w:sz w:val="21"/>
          <w:szCs w:val="21"/>
        </w:rPr>
        <w:t>P</w:t>
      </w:r>
      <w:r w:rsidRPr="009F252C">
        <w:rPr>
          <w:sz w:val="21"/>
          <w:szCs w:val="21"/>
        </w:rPr>
        <w:t xml:space="preserve">roposal 1: Keep all for preferred RRC-State options within </w:t>
      </w:r>
      <w:proofErr w:type="spellStart"/>
      <w:r w:rsidR="00136E83" w:rsidRPr="009F252C">
        <w:rPr>
          <w:sz w:val="21"/>
          <w:szCs w:val="21"/>
        </w:rPr>
        <w:t>Preferred</w:t>
      </w:r>
      <w:r w:rsidR="00136E83">
        <w:rPr>
          <w:sz w:val="21"/>
          <w:szCs w:val="21"/>
        </w:rPr>
        <w:t>RRC</w:t>
      </w:r>
      <w:proofErr w:type="spellEnd"/>
      <w:r w:rsidR="00136E83">
        <w:rPr>
          <w:sz w:val="21"/>
          <w:szCs w:val="21"/>
        </w:rPr>
        <w:t>-</w:t>
      </w:r>
      <w:r w:rsidRPr="009F252C">
        <w:rPr>
          <w:sz w:val="21"/>
          <w:szCs w:val="21"/>
        </w:rPr>
        <w:t>State Message.</w:t>
      </w:r>
    </w:p>
    <w:p w14:paraId="35B58726" w14:textId="55852080" w:rsidR="005D7D06" w:rsidRPr="009F252C" w:rsidRDefault="005D7D06" w:rsidP="005D7D06">
      <w:pPr>
        <w:pStyle w:val="3GPPHeader"/>
        <w:rPr>
          <w:sz w:val="21"/>
          <w:szCs w:val="21"/>
        </w:rPr>
      </w:pPr>
      <w:r w:rsidRPr="009F252C">
        <w:rPr>
          <w:rFonts w:hint="eastAsia"/>
          <w:sz w:val="21"/>
          <w:szCs w:val="21"/>
        </w:rPr>
        <w:t>P</w:t>
      </w:r>
      <w:r w:rsidRPr="009F252C">
        <w:rPr>
          <w:sz w:val="21"/>
          <w:szCs w:val="21"/>
        </w:rPr>
        <w:t>roposal 2: Add a new r17 IE within the message to indicate the reason of preferred RRC state indications (Power Saving, MUSIM Switchin</w:t>
      </w:r>
      <w:r w:rsidR="00136E83">
        <w:rPr>
          <w:sz w:val="21"/>
          <w:szCs w:val="21"/>
        </w:rPr>
        <w:t>g</w:t>
      </w:r>
      <w:r w:rsidRPr="009F252C">
        <w:rPr>
          <w:sz w:val="21"/>
          <w:szCs w:val="21"/>
        </w:rPr>
        <w:t xml:space="preserve"> or Other)</w:t>
      </w:r>
    </w:p>
    <w:p w14:paraId="6C49FA60" w14:textId="77777777" w:rsidR="005D7D06" w:rsidRPr="009F252C" w:rsidRDefault="005D7D06" w:rsidP="005D7D06">
      <w:pPr>
        <w:pStyle w:val="3GPPHeader"/>
        <w:rPr>
          <w:sz w:val="21"/>
          <w:szCs w:val="21"/>
        </w:rPr>
      </w:pPr>
      <w:r w:rsidRPr="009F252C">
        <w:rPr>
          <w:rFonts w:hint="eastAsia"/>
          <w:sz w:val="21"/>
          <w:szCs w:val="21"/>
        </w:rPr>
        <w:t>P</w:t>
      </w:r>
      <w:r w:rsidRPr="009F252C">
        <w:rPr>
          <w:sz w:val="21"/>
          <w:szCs w:val="21"/>
        </w:rPr>
        <w:t>roposal 3: Network should have option to configure Wait timer or not based on situation.</w:t>
      </w:r>
    </w:p>
    <w:p w14:paraId="6D171A07" w14:textId="77777777" w:rsidR="005D7D06" w:rsidRPr="009F252C" w:rsidRDefault="005D7D06" w:rsidP="005D7D06">
      <w:pPr>
        <w:pStyle w:val="3GPPHeader"/>
        <w:rPr>
          <w:sz w:val="21"/>
          <w:szCs w:val="21"/>
        </w:rPr>
      </w:pPr>
      <w:r w:rsidRPr="009F252C">
        <w:rPr>
          <w:rFonts w:hint="eastAsia"/>
          <w:sz w:val="21"/>
          <w:szCs w:val="21"/>
        </w:rPr>
        <w:t>P</w:t>
      </w:r>
      <w:r w:rsidRPr="009F252C">
        <w:rPr>
          <w:sz w:val="21"/>
          <w:szCs w:val="21"/>
        </w:rPr>
        <w:t>roposal 4: UE behaviour in case of Timer not configured should be defined.</w:t>
      </w:r>
    </w:p>
    <w:p w14:paraId="3E981AD4" w14:textId="3F690865" w:rsidR="005D7D06" w:rsidRPr="009F252C" w:rsidRDefault="005D7D06" w:rsidP="00E631F3">
      <w:pPr>
        <w:pStyle w:val="3GPPHeader"/>
        <w:rPr>
          <w:sz w:val="21"/>
          <w:szCs w:val="21"/>
        </w:rPr>
      </w:pPr>
      <w:r w:rsidRPr="009F252C">
        <w:rPr>
          <w:rFonts w:hint="eastAsia"/>
          <w:sz w:val="21"/>
          <w:szCs w:val="21"/>
        </w:rPr>
        <w:t>P</w:t>
      </w:r>
      <w:r w:rsidRPr="009F252C">
        <w:rPr>
          <w:sz w:val="21"/>
          <w:szCs w:val="21"/>
        </w:rPr>
        <w:t xml:space="preserve">roposal 5: Infinite waiting time should not be configured as it can bar UE </w:t>
      </w:r>
      <w:r w:rsidR="00136E83" w:rsidRPr="009F252C">
        <w:rPr>
          <w:sz w:val="21"/>
          <w:szCs w:val="21"/>
        </w:rPr>
        <w:t>to leave</w:t>
      </w:r>
      <w:r w:rsidR="00136E83">
        <w:rPr>
          <w:sz w:val="21"/>
          <w:szCs w:val="21"/>
        </w:rPr>
        <w:t>/switch</w:t>
      </w:r>
      <w:r w:rsidRPr="009F252C">
        <w:rPr>
          <w:sz w:val="21"/>
          <w:szCs w:val="21"/>
        </w:rPr>
        <w:t xml:space="preserve"> a network in connected state.</w:t>
      </w:r>
    </w:p>
    <w:p w14:paraId="6844DC1F" w14:textId="77777777" w:rsidR="00E631F3" w:rsidRPr="009F252C" w:rsidRDefault="00E631F3" w:rsidP="00E631F3">
      <w:pPr>
        <w:pStyle w:val="3GPPHeader"/>
        <w:rPr>
          <w:sz w:val="21"/>
          <w:szCs w:val="21"/>
        </w:rPr>
      </w:pPr>
      <w:r w:rsidRPr="009F252C">
        <w:rPr>
          <w:rFonts w:hint="eastAsia"/>
          <w:sz w:val="21"/>
          <w:szCs w:val="21"/>
        </w:rPr>
        <w:t>P</w:t>
      </w:r>
      <w:r w:rsidRPr="009F252C">
        <w:rPr>
          <w:sz w:val="21"/>
          <w:szCs w:val="21"/>
        </w:rPr>
        <w:t>roposal 6: Early return should be supported as UE’s application layer may start high priority service or UE initiate QOS that can only be ensured in the first network.</w:t>
      </w:r>
    </w:p>
    <w:p w14:paraId="16962D0B" w14:textId="5D6429F9" w:rsidR="005F4ED6" w:rsidRPr="00842400" w:rsidRDefault="005F4ED6" w:rsidP="00842400">
      <w:pPr>
        <w:jc w:val="both"/>
        <w:rPr>
          <w:lang w:val="en-US"/>
        </w:rPr>
      </w:pPr>
    </w:p>
    <w:bookmarkEnd w:id="7"/>
    <w:bookmarkEnd w:id="8"/>
    <w:p w14:paraId="049D3C9D" w14:textId="77777777" w:rsidR="005024AB" w:rsidRDefault="005024AB" w:rsidP="005024AB">
      <w:pPr>
        <w:pStyle w:val="Heading1"/>
        <w:numPr>
          <w:ilvl w:val="0"/>
          <w:numId w:val="1"/>
        </w:numPr>
        <w:ind w:left="1134" w:hanging="1134"/>
      </w:pPr>
      <w:r>
        <w:t>References</w:t>
      </w:r>
    </w:p>
    <w:p w14:paraId="7D364AEC" w14:textId="3F21D965" w:rsidR="00E631F3" w:rsidRPr="003D3683" w:rsidRDefault="00E631F3" w:rsidP="00E631F3">
      <w:pPr>
        <w:widowControl w:val="0"/>
        <w:spacing w:after="160"/>
        <w:jc w:val="both"/>
        <w:rPr>
          <w:rFonts w:asciiTheme="minorHAnsi" w:hAnsiTheme="minorHAnsi" w:cstheme="minorHAnsi"/>
          <w:szCs w:val="20"/>
        </w:rPr>
      </w:pPr>
      <w:r w:rsidRPr="003D3683">
        <w:rPr>
          <w:rFonts w:asciiTheme="minorHAnsi" w:hAnsiTheme="minorHAnsi" w:cstheme="minorHAnsi"/>
          <w:szCs w:val="20"/>
        </w:rPr>
        <w:t>[</w:t>
      </w:r>
      <w:r w:rsidR="003D3683" w:rsidRPr="003D3683">
        <w:rPr>
          <w:rFonts w:asciiTheme="minorHAnsi" w:hAnsiTheme="minorHAnsi" w:cstheme="minorHAnsi"/>
          <w:szCs w:val="20"/>
        </w:rPr>
        <w:t>1</w:t>
      </w:r>
      <w:r w:rsidRPr="003D3683">
        <w:rPr>
          <w:rFonts w:asciiTheme="minorHAnsi" w:hAnsiTheme="minorHAnsi" w:cstheme="minorHAnsi"/>
          <w:szCs w:val="20"/>
        </w:rPr>
        <w:t>] R2-2107857</w:t>
      </w:r>
      <w:r w:rsidRPr="003D3683">
        <w:rPr>
          <w:rFonts w:asciiTheme="minorHAnsi" w:hAnsiTheme="minorHAnsi" w:cstheme="minorHAnsi"/>
          <w:szCs w:val="20"/>
        </w:rPr>
        <w:tab/>
        <w:t>Summary of Switching message details</w:t>
      </w:r>
      <w:r w:rsidRPr="003D3683">
        <w:rPr>
          <w:rFonts w:asciiTheme="minorHAnsi" w:hAnsiTheme="minorHAnsi" w:cstheme="minorHAnsi"/>
          <w:szCs w:val="20"/>
        </w:rPr>
        <w:tab/>
        <w:t>vivo</w:t>
      </w:r>
      <w:r w:rsidRPr="003D3683">
        <w:rPr>
          <w:rFonts w:asciiTheme="minorHAnsi" w:hAnsiTheme="minorHAnsi" w:cstheme="minorHAnsi"/>
          <w:szCs w:val="20"/>
        </w:rPr>
        <w:tab/>
        <w:t>discussion</w:t>
      </w:r>
    </w:p>
    <w:p w14:paraId="1F5BAE57" w14:textId="1364CA19" w:rsidR="00A37483" w:rsidRPr="003D3683" w:rsidRDefault="00A37483" w:rsidP="00E631F3">
      <w:pPr>
        <w:widowControl w:val="0"/>
        <w:spacing w:after="160"/>
        <w:jc w:val="both"/>
        <w:rPr>
          <w:rFonts w:asciiTheme="minorHAnsi" w:hAnsiTheme="minorHAnsi" w:cstheme="minorHAnsi"/>
          <w:szCs w:val="20"/>
        </w:rPr>
      </w:pPr>
      <w:r w:rsidRPr="003D3683">
        <w:rPr>
          <w:rFonts w:asciiTheme="minorHAnsi" w:eastAsia="Times New Roman" w:hAnsiTheme="minorHAnsi" w:cstheme="minorHAnsi"/>
          <w:szCs w:val="20"/>
          <w:lang w:eastAsia="zh-CN"/>
        </w:rPr>
        <w:t>[</w:t>
      </w:r>
      <w:r w:rsidR="003D3683" w:rsidRPr="003D3683">
        <w:rPr>
          <w:rFonts w:asciiTheme="minorHAnsi" w:eastAsiaTheme="minorEastAsia" w:hAnsiTheme="minorHAnsi" w:cstheme="minorHAnsi"/>
          <w:szCs w:val="20"/>
          <w:lang w:eastAsia="zh-CN"/>
        </w:rPr>
        <w:t>2</w:t>
      </w:r>
      <w:r w:rsidRPr="003D3683">
        <w:rPr>
          <w:rFonts w:asciiTheme="minorHAnsi" w:eastAsia="Times New Roman" w:hAnsiTheme="minorHAnsi" w:cstheme="minorHAnsi"/>
          <w:szCs w:val="20"/>
          <w:lang w:eastAsia="zh-CN"/>
        </w:rPr>
        <w:t>] 3GPP RAN2#11</w:t>
      </w:r>
      <w:r w:rsidRPr="003D3683">
        <w:rPr>
          <w:rFonts w:asciiTheme="minorHAnsi" w:eastAsiaTheme="minorEastAsia" w:hAnsiTheme="minorHAnsi" w:cstheme="minorHAnsi"/>
          <w:szCs w:val="20"/>
          <w:lang w:eastAsia="zh-CN"/>
        </w:rPr>
        <w:t>5_e Chairman Notes</w:t>
      </w:r>
    </w:p>
    <w:p w14:paraId="07D9B0FF" w14:textId="38B9D5BA" w:rsidR="00A37483" w:rsidRPr="003D3683" w:rsidRDefault="00A37483" w:rsidP="00A37483">
      <w:pPr>
        <w:pStyle w:val="CRCoverPage"/>
        <w:tabs>
          <w:tab w:val="right" w:pos="9612"/>
          <w:tab w:val="right" w:pos="13323"/>
        </w:tabs>
        <w:spacing w:after="0"/>
        <w:rPr>
          <w:rFonts w:asciiTheme="minorHAnsi" w:hAnsiTheme="minorHAnsi" w:cstheme="minorHAnsi"/>
          <w:lang w:eastAsia="zh-CN"/>
        </w:rPr>
      </w:pPr>
      <w:r w:rsidRPr="003D3683">
        <w:rPr>
          <w:rFonts w:asciiTheme="minorHAnsi" w:eastAsiaTheme="minorEastAsia" w:hAnsiTheme="minorHAnsi" w:cstheme="minorHAnsi"/>
          <w:lang w:eastAsia="zh-CN"/>
        </w:rPr>
        <w:t>[</w:t>
      </w:r>
      <w:r w:rsidR="003D3683" w:rsidRPr="003D3683">
        <w:rPr>
          <w:rFonts w:asciiTheme="minorHAnsi" w:eastAsiaTheme="minorEastAsia" w:hAnsiTheme="minorHAnsi" w:cstheme="minorHAnsi"/>
          <w:lang w:eastAsia="zh-CN"/>
        </w:rPr>
        <w:t>3</w:t>
      </w:r>
      <w:r w:rsidRPr="003D3683">
        <w:rPr>
          <w:rFonts w:asciiTheme="minorHAnsi" w:eastAsiaTheme="minorEastAsia" w:hAnsiTheme="minorHAnsi" w:cstheme="minorHAnsi"/>
          <w:lang w:eastAsia="zh-CN"/>
        </w:rPr>
        <w:t xml:space="preserve">] </w:t>
      </w:r>
      <w:r w:rsidRPr="003D3683">
        <w:rPr>
          <w:rFonts w:asciiTheme="minorHAnsi" w:hAnsiTheme="minorHAnsi" w:cstheme="minorHAnsi"/>
          <w:lang w:eastAsia="zh-CN"/>
        </w:rPr>
        <w:t>3GPP S2-2106673 Reply LS on Network Switching for MUSIM LS to RAN2</w:t>
      </w:r>
    </w:p>
    <w:p w14:paraId="78BB62DF" w14:textId="77777777" w:rsidR="004E7389" w:rsidRPr="004E7389" w:rsidRDefault="004E7389" w:rsidP="004E7389">
      <w:pPr>
        <w:spacing w:before="60"/>
        <w:rPr>
          <w:color w:val="000000" w:themeColor="text1"/>
        </w:rPr>
      </w:pPr>
    </w:p>
    <w:sectPr w:rsidR="004E7389" w:rsidRPr="004E7389" w:rsidSect="00082D2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51FCC" w14:textId="77777777" w:rsidR="00435BD5" w:rsidRDefault="00435BD5" w:rsidP="00DA6662">
      <w:pPr>
        <w:spacing w:before="0"/>
      </w:pPr>
      <w:r>
        <w:separator/>
      </w:r>
    </w:p>
  </w:endnote>
  <w:endnote w:type="continuationSeparator" w:id="0">
    <w:p w14:paraId="70F77827" w14:textId="77777777" w:rsidR="00435BD5" w:rsidRDefault="00435BD5" w:rsidP="00DA666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15202" w14:textId="77777777" w:rsidR="00435BD5" w:rsidRDefault="00435BD5" w:rsidP="00DA6662">
      <w:pPr>
        <w:spacing w:before="0"/>
      </w:pPr>
      <w:r>
        <w:separator/>
      </w:r>
    </w:p>
  </w:footnote>
  <w:footnote w:type="continuationSeparator" w:id="0">
    <w:p w14:paraId="46BB21F7" w14:textId="77777777" w:rsidR="00435BD5" w:rsidRDefault="00435BD5" w:rsidP="00DA6662">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6CC50F"/>
    <w:multiLevelType w:val="singleLevel"/>
    <w:tmpl w:val="8F6CC50F"/>
    <w:lvl w:ilvl="0">
      <w:start w:val="1"/>
      <w:numFmt w:val="decimal"/>
      <w:suff w:val="space"/>
      <w:lvlText w:val="[%1]"/>
      <w:lvlJc w:val="left"/>
    </w:lvl>
  </w:abstractNum>
  <w:abstractNum w:abstractNumId="1" w15:restartNumberingAfterBreak="0">
    <w:nsid w:val="C47D61EA"/>
    <w:multiLevelType w:val="singleLevel"/>
    <w:tmpl w:val="C47D61EA"/>
    <w:lvl w:ilvl="0">
      <w:start w:val="1"/>
      <w:numFmt w:val="decimal"/>
      <w:suff w:val="space"/>
      <w:lvlText w:val="[%1]"/>
      <w:lvlJc w:val="left"/>
    </w:lvl>
  </w:abstractNum>
  <w:abstractNum w:abstractNumId="2" w15:restartNumberingAfterBreak="0">
    <w:nsid w:val="021C1C81"/>
    <w:multiLevelType w:val="hybridMultilevel"/>
    <w:tmpl w:val="222073CA"/>
    <w:lvl w:ilvl="0" w:tplc="0409000F">
      <w:start w:val="1"/>
      <w:numFmt w:val="decimal"/>
      <w:lvlText w:val="%1."/>
      <w:lvlJc w:val="left"/>
      <w:pPr>
        <w:ind w:left="720" w:hanging="360"/>
      </w:pPr>
      <w:rPr>
        <w:rFonts w:eastAsia="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7357AA"/>
    <w:multiLevelType w:val="hybridMultilevel"/>
    <w:tmpl w:val="B9AA4D54"/>
    <w:lvl w:ilvl="0" w:tplc="80FCADF6">
      <w:start w:val="2"/>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E201D8"/>
    <w:multiLevelType w:val="hybridMultilevel"/>
    <w:tmpl w:val="E54E78DE"/>
    <w:lvl w:ilvl="0" w:tplc="04090009">
      <w:start w:val="1"/>
      <w:numFmt w:val="bullet"/>
      <w:lvlText w:val=""/>
      <w:lvlJc w:val="left"/>
      <w:pPr>
        <w:tabs>
          <w:tab w:val="num" w:pos="360"/>
        </w:tabs>
        <w:ind w:left="360" w:hanging="360"/>
      </w:pPr>
      <w:rPr>
        <w:rFonts w:ascii="Wingdings" w:hAnsi="Wingdings"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5" w15:restartNumberingAfterBreak="0">
    <w:nsid w:val="16E4596F"/>
    <w:multiLevelType w:val="hybridMultilevel"/>
    <w:tmpl w:val="812A960A"/>
    <w:lvl w:ilvl="0" w:tplc="8096774E">
      <w:start w:val="1"/>
      <w:numFmt w:val="lowerRoman"/>
      <w:lvlText w:val="(%1)"/>
      <w:lvlJc w:val="left"/>
      <w:pPr>
        <w:ind w:left="1440" w:hanging="72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6" w15:restartNumberingAfterBreak="0">
    <w:nsid w:val="17153147"/>
    <w:multiLevelType w:val="hybridMultilevel"/>
    <w:tmpl w:val="6F2200C8"/>
    <w:lvl w:ilvl="0" w:tplc="6C72E7DE">
      <w:start w:val="5"/>
      <w:numFmt w:val="bullet"/>
      <w:lvlText w:val=""/>
      <w:lvlJc w:val="left"/>
      <w:pPr>
        <w:ind w:left="420" w:hanging="42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5C22E97"/>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724481"/>
    <w:multiLevelType w:val="hybridMultilevel"/>
    <w:tmpl w:val="768EB4CA"/>
    <w:lvl w:ilvl="0" w:tplc="2F0AE19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D042357"/>
    <w:multiLevelType w:val="hybridMultilevel"/>
    <w:tmpl w:val="FDE61056"/>
    <w:lvl w:ilvl="0" w:tplc="8F647EEE">
      <w:start w:val="8"/>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F516BB1"/>
    <w:multiLevelType w:val="multilevel"/>
    <w:tmpl w:val="6A98D5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7B318D6"/>
    <w:multiLevelType w:val="hybridMultilevel"/>
    <w:tmpl w:val="087A6B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8850F58"/>
    <w:multiLevelType w:val="hybridMultilevel"/>
    <w:tmpl w:val="A8988390"/>
    <w:lvl w:ilvl="0" w:tplc="B1B4D86C">
      <w:start w:val="1"/>
      <w:numFmt w:val="lowerLetter"/>
      <w:lvlText w:val="%1)"/>
      <w:lvlJc w:val="left"/>
      <w:pPr>
        <w:tabs>
          <w:tab w:val="num" w:pos="720"/>
        </w:tabs>
        <w:ind w:left="720" w:hanging="360"/>
      </w:pPr>
    </w:lvl>
    <w:lvl w:ilvl="1" w:tplc="1FC4181A" w:tentative="1">
      <w:start w:val="1"/>
      <w:numFmt w:val="lowerLetter"/>
      <w:lvlText w:val="%2)"/>
      <w:lvlJc w:val="left"/>
      <w:pPr>
        <w:tabs>
          <w:tab w:val="num" w:pos="1440"/>
        </w:tabs>
        <w:ind w:left="1440" w:hanging="360"/>
      </w:pPr>
    </w:lvl>
    <w:lvl w:ilvl="2" w:tplc="E034EEEE" w:tentative="1">
      <w:start w:val="1"/>
      <w:numFmt w:val="lowerLetter"/>
      <w:lvlText w:val="%3)"/>
      <w:lvlJc w:val="left"/>
      <w:pPr>
        <w:tabs>
          <w:tab w:val="num" w:pos="2160"/>
        </w:tabs>
        <w:ind w:left="2160" w:hanging="360"/>
      </w:pPr>
    </w:lvl>
    <w:lvl w:ilvl="3" w:tplc="EACE6ECE" w:tentative="1">
      <w:start w:val="1"/>
      <w:numFmt w:val="lowerLetter"/>
      <w:lvlText w:val="%4)"/>
      <w:lvlJc w:val="left"/>
      <w:pPr>
        <w:tabs>
          <w:tab w:val="num" w:pos="2880"/>
        </w:tabs>
        <w:ind w:left="2880" w:hanging="360"/>
      </w:pPr>
    </w:lvl>
    <w:lvl w:ilvl="4" w:tplc="6144FC28" w:tentative="1">
      <w:start w:val="1"/>
      <w:numFmt w:val="lowerLetter"/>
      <w:lvlText w:val="%5)"/>
      <w:lvlJc w:val="left"/>
      <w:pPr>
        <w:tabs>
          <w:tab w:val="num" w:pos="3600"/>
        </w:tabs>
        <w:ind w:left="3600" w:hanging="360"/>
      </w:pPr>
    </w:lvl>
    <w:lvl w:ilvl="5" w:tplc="3D74DFD6" w:tentative="1">
      <w:start w:val="1"/>
      <w:numFmt w:val="lowerLetter"/>
      <w:lvlText w:val="%6)"/>
      <w:lvlJc w:val="left"/>
      <w:pPr>
        <w:tabs>
          <w:tab w:val="num" w:pos="4320"/>
        </w:tabs>
        <w:ind w:left="4320" w:hanging="360"/>
      </w:pPr>
    </w:lvl>
    <w:lvl w:ilvl="6" w:tplc="CD140950" w:tentative="1">
      <w:start w:val="1"/>
      <w:numFmt w:val="lowerLetter"/>
      <w:lvlText w:val="%7)"/>
      <w:lvlJc w:val="left"/>
      <w:pPr>
        <w:tabs>
          <w:tab w:val="num" w:pos="5040"/>
        </w:tabs>
        <w:ind w:left="5040" w:hanging="360"/>
      </w:pPr>
    </w:lvl>
    <w:lvl w:ilvl="7" w:tplc="93103854" w:tentative="1">
      <w:start w:val="1"/>
      <w:numFmt w:val="lowerLetter"/>
      <w:lvlText w:val="%8)"/>
      <w:lvlJc w:val="left"/>
      <w:pPr>
        <w:tabs>
          <w:tab w:val="num" w:pos="5760"/>
        </w:tabs>
        <w:ind w:left="5760" w:hanging="360"/>
      </w:pPr>
    </w:lvl>
    <w:lvl w:ilvl="8" w:tplc="45F089B8" w:tentative="1">
      <w:start w:val="1"/>
      <w:numFmt w:val="lowerLetter"/>
      <w:lvlText w:val="%9)"/>
      <w:lvlJc w:val="left"/>
      <w:pPr>
        <w:tabs>
          <w:tab w:val="num" w:pos="6480"/>
        </w:tabs>
        <w:ind w:left="6480" w:hanging="360"/>
      </w:pPr>
    </w:lvl>
  </w:abstractNum>
  <w:abstractNum w:abstractNumId="13" w15:restartNumberingAfterBreak="0">
    <w:nsid w:val="3B6F54F0"/>
    <w:multiLevelType w:val="hybridMultilevel"/>
    <w:tmpl w:val="E72C026A"/>
    <w:lvl w:ilvl="0" w:tplc="95264AC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964F1"/>
    <w:multiLevelType w:val="hybridMultilevel"/>
    <w:tmpl w:val="3F4A486A"/>
    <w:lvl w:ilvl="0" w:tplc="B8C858D4">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0383487"/>
    <w:multiLevelType w:val="hybridMultilevel"/>
    <w:tmpl w:val="C30A01EC"/>
    <w:lvl w:ilvl="0" w:tplc="6C72E7DE">
      <w:start w:val="5"/>
      <w:numFmt w:val="bullet"/>
      <w:lvlText w:val=""/>
      <w:lvlJc w:val="left"/>
      <w:pPr>
        <w:tabs>
          <w:tab w:val="num" w:pos="360"/>
        </w:tabs>
        <w:ind w:left="360" w:hanging="360"/>
      </w:pPr>
      <w:rPr>
        <w:rFonts w:ascii="Wingdings" w:eastAsia="MS Mincho" w:hAnsi="Wingdings" w:cs="Times New Roman"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6" w15:restartNumberingAfterBreak="0">
    <w:nsid w:val="5B0E7BAE"/>
    <w:multiLevelType w:val="multilevel"/>
    <w:tmpl w:val="6A98D5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C3F1CBD"/>
    <w:multiLevelType w:val="hybridMultilevel"/>
    <w:tmpl w:val="1E922C6C"/>
    <w:lvl w:ilvl="0" w:tplc="F96A1C6E">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013DE0"/>
    <w:multiLevelType w:val="hybridMultilevel"/>
    <w:tmpl w:val="16BA65AE"/>
    <w:lvl w:ilvl="0" w:tplc="04090001">
      <w:start w:val="1"/>
      <w:numFmt w:val="bullet"/>
      <w:lvlText w:val=""/>
      <w:lvlJc w:val="left"/>
      <w:pPr>
        <w:ind w:left="420" w:hanging="420"/>
      </w:pPr>
      <w:rPr>
        <w:rFonts w:ascii="Symbol" w:hAnsi="Symbol" w:hint="default"/>
      </w:rPr>
    </w:lvl>
    <w:lvl w:ilvl="1" w:tplc="0F765F3A">
      <w:start w:val="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FC81BB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ECE83FC4"/>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1" w15:restartNumberingAfterBreak="0">
    <w:nsid w:val="71DF3AC6"/>
    <w:multiLevelType w:val="hybridMultilevel"/>
    <w:tmpl w:val="D6ECAE02"/>
    <w:lvl w:ilvl="0" w:tplc="C00E929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78F10B03"/>
    <w:multiLevelType w:val="multilevel"/>
    <w:tmpl w:val="6A98D5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11"/>
  </w:num>
  <w:num w:numId="4">
    <w:abstractNumId w:val="13"/>
  </w:num>
  <w:num w:numId="5">
    <w:abstractNumId w:val="19"/>
  </w:num>
  <w:num w:numId="6">
    <w:abstractNumId w:val="18"/>
  </w:num>
  <w:num w:numId="7">
    <w:abstractNumId w:val="12"/>
  </w:num>
  <w:num w:numId="8">
    <w:abstractNumId w:val="7"/>
  </w:num>
  <w:num w:numId="9">
    <w:abstractNumId w:val="20"/>
  </w:num>
  <w:num w:numId="10">
    <w:abstractNumId w:val="22"/>
  </w:num>
  <w:num w:numId="11">
    <w:abstractNumId w:val="10"/>
  </w:num>
  <w:num w:numId="12">
    <w:abstractNumId w:val="16"/>
  </w:num>
  <w:num w:numId="13">
    <w:abstractNumId w:val="4"/>
  </w:num>
  <w:num w:numId="14">
    <w:abstractNumId w:val="6"/>
  </w:num>
  <w:num w:numId="15">
    <w:abstractNumId w:val="15"/>
  </w:num>
  <w:num w:numId="16">
    <w:abstractNumId w:val="9"/>
  </w:num>
  <w:num w:numId="17">
    <w:abstractNumId w:val="3"/>
  </w:num>
  <w:num w:numId="18">
    <w:abstractNumId w:val="14"/>
  </w:num>
  <w:num w:numId="19">
    <w:abstractNumId w:val="5"/>
  </w:num>
  <w:num w:numId="20">
    <w:abstractNumId w:val="17"/>
  </w:num>
  <w:num w:numId="21">
    <w:abstractNumId w:val="8"/>
  </w:num>
  <w:num w:numId="22">
    <w:abstractNumId w:val="21"/>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23F"/>
    <w:rsid w:val="0004268D"/>
    <w:rsid w:val="00047E12"/>
    <w:rsid w:val="000650E7"/>
    <w:rsid w:val="0006521D"/>
    <w:rsid w:val="00082D2A"/>
    <w:rsid w:val="000939E1"/>
    <w:rsid w:val="00097F98"/>
    <w:rsid w:val="00113BBF"/>
    <w:rsid w:val="00116B67"/>
    <w:rsid w:val="00117061"/>
    <w:rsid w:val="0013379E"/>
    <w:rsid w:val="00135107"/>
    <w:rsid w:val="001355E3"/>
    <w:rsid w:val="00136E83"/>
    <w:rsid w:val="00147047"/>
    <w:rsid w:val="0016058C"/>
    <w:rsid w:val="001A1799"/>
    <w:rsid w:val="001A358B"/>
    <w:rsid w:val="001B713A"/>
    <w:rsid w:val="001C1171"/>
    <w:rsid w:val="001D0599"/>
    <w:rsid w:val="001E588C"/>
    <w:rsid w:val="00211D6A"/>
    <w:rsid w:val="00234FE2"/>
    <w:rsid w:val="00240170"/>
    <w:rsid w:val="00250DC5"/>
    <w:rsid w:val="00254FE5"/>
    <w:rsid w:val="0027656B"/>
    <w:rsid w:val="0027665A"/>
    <w:rsid w:val="00297B68"/>
    <w:rsid w:val="002A22ED"/>
    <w:rsid w:val="002B5488"/>
    <w:rsid w:val="002C0764"/>
    <w:rsid w:val="002E5166"/>
    <w:rsid w:val="002F4B82"/>
    <w:rsid w:val="00304F4A"/>
    <w:rsid w:val="003075EF"/>
    <w:rsid w:val="00323D64"/>
    <w:rsid w:val="00341C60"/>
    <w:rsid w:val="0036166B"/>
    <w:rsid w:val="0039414D"/>
    <w:rsid w:val="003962CE"/>
    <w:rsid w:val="003B06DF"/>
    <w:rsid w:val="003B1488"/>
    <w:rsid w:val="003B6664"/>
    <w:rsid w:val="003D3683"/>
    <w:rsid w:val="003E7FF3"/>
    <w:rsid w:val="003F2C48"/>
    <w:rsid w:val="00400CE8"/>
    <w:rsid w:val="004315AD"/>
    <w:rsid w:val="00435BD5"/>
    <w:rsid w:val="004A10C5"/>
    <w:rsid w:val="004B1CC8"/>
    <w:rsid w:val="004E7389"/>
    <w:rsid w:val="005024AB"/>
    <w:rsid w:val="00502675"/>
    <w:rsid w:val="00512DF0"/>
    <w:rsid w:val="005172F7"/>
    <w:rsid w:val="00535894"/>
    <w:rsid w:val="00552DC1"/>
    <w:rsid w:val="00561CA0"/>
    <w:rsid w:val="005636A1"/>
    <w:rsid w:val="005A0556"/>
    <w:rsid w:val="005A4C12"/>
    <w:rsid w:val="005D7D06"/>
    <w:rsid w:val="005E32A4"/>
    <w:rsid w:val="005F4ED6"/>
    <w:rsid w:val="00610699"/>
    <w:rsid w:val="006148B6"/>
    <w:rsid w:val="00614B83"/>
    <w:rsid w:val="00621912"/>
    <w:rsid w:val="006376A6"/>
    <w:rsid w:val="00650A6D"/>
    <w:rsid w:val="006512D6"/>
    <w:rsid w:val="006574F3"/>
    <w:rsid w:val="007012DE"/>
    <w:rsid w:val="0071336F"/>
    <w:rsid w:val="00713900"/>
    <w:rsid w:val="00722D15"/>
    <w:rsid w:val="00733E79"/>
    <w:rsid w:val="00746DB5"/>
    <w:rsid w:val="007556B5"/>
    <w:rsid w:val="00765A7B"/>
    <w:rsid w:val="00776923"/>
    <w:rsid w:val="007776FC"/>
    <w:rsid w:val="00795266"/>
    <w:rsid w:val="007C5C8E"/>
    <w:rsid w:val="007D516E"/>
    <w:rsid w:val="007E4D22"/>
    <w:rsid w:val="007F2B52"/>
    <w:rsid w:val="0081389A"/>
    <w:rsid w:val="00823578"/>
    <w:rsid w:val="0083425D"/>
    <w:rsid w:val="00841E06"/>
    <w:rsid w:val="00842400"/>
    <w:rsid w:val="008A724B"/>
    <w:rsid w:val="008B4ED3"/>
    <w:rsid w:val="008C2906"/>
    <w:rsid w:val="008C480F"/>
    <w:rsid w:val="008E2CE2"/>
    <w:rsid w:val="00900C5A"/>
    <w:rsid w:val="00901FC9"/>
    <w:rsid w:val="00910FB5"/>
    <w:rsid w:val="00914481"/>
    <w:rsid w:val="009270A3"/>
    <w:rsid w:val="00937FB1"/>
    <w:rsid w:val="00940A1C"/>
    <w:rsid w:val="0096205F"/>
    <w:rsid w:val="00963895"/>
    <w:rsid w:val="009706D0"/>
    <w:rsid w:val="009A73AA"/>
    <w:rsid w:val="009B1518"/>
    <w:rsid w:val="009C51D2"/>
    <w:rsid w:val="009E443F"/>
    <w:rsid w:val="009F252C"/>
    <w:rsid w:val="00A000AD"/>
    <w:rsid w:val="00A172CF"/>
    <w:rsid w:val="00A359D3"/>
    <w:rsid w:val="00A37483"/>
    <w:rsid w:val="00A425D1"/>
    <w:rsid w:val="00A429E4"/>
    <w:rsid w:val="00A43A57"/>
    <w:rsid w:val="00A47495"/>
    <w:rsid w:val="00A77CC0"/>
    <w:rsid w:val="00A906D1"/>
    <w:rsid w:val="00A93ED6"/>
    <w:rsid w:val="00AC4E3F"/>
    <w:rsid w:val="00AE0973"/>
    <w:rsid w:val="00AF0D1B"/>
    <w:rsid w:val="00B30ED2"/>
    <w:rsid w:val="00B441A8"/>
    <w:rsid w:val="00B55C07"/>
    <w:rsid w:val="00B61D51"/>
    <w:rsid w:val="00B66C2B"/>
    <w:rsid w:val="00B805A4"/>
    <w:rsid w:val="00BA21B2"/>
    <w:rsid w:val="00BB0A05"/>
    <w:rsid w:val="00BB1E6E"/>
    <w:rsid w:val="00BB4431"/>
    <w:rsid w:val="00BF6890"/>
    <w:rsid w:val="00C031C0"/>
    <w:rsid w:val="00C62345"/>
    <w:rsid w:val="00C71A2A"/>
    <w:rsid w:val="00C73588"/>
    <w:rsid w:val="00C86613"/>
    <w:rsid w:val="00C94F29"/>
    <w:rsid w:val="00CD4E0E"/>
    <w:rsid w:val="00CD5FB1"/>
    <w:rsid w:val="00CE0C8B"/>
    <w:rsid w:val="00D13510"/>
    <w:rsid w:val="00D23B3A"/>
    <w:rsid w:val="00D46357"/>
    <w:rsid w:val="00D67D25"/>
    <w:rsid w:val="00D739EF"/>
    <w:rsid w:val="00D75F1B"/>
    <w:rsid w:val="00D766FE"/>
    <w:rsid w:val="00D8123F"/>
    <w:rsid w:val="00DA22E3"/>
    <w:rsid w:val="00DA6662"/>
    <w:rsid w:val="00DB1F63"/>
    <w:rsid w:val="00DC05D5"/>
    <w:rsid w:val="00DC4C07"/>
    <w:rsid w:val="00DD50D1"/>
    <w:rsid w:val="00DF2E78"/>
    <w:rsid w:val="00E11152"/>
    <w:rsid w:val="00E359D2"/>
    <w:rsid w:val="00E43AEA"/>
    <w:rsid w:val="00E606B0"/>
    <w:rsid w:val="00E631F3"/>
    <w:rsid w:val="00E767D3"/>
    <w:rsid w:val="00E87DE5"/>
    <w:rsid w:val="00E92BB5"/>
    <w:rsid w:val="00EA2C29"/>
    <w:rsid w:val="00EC0881"/>
    <w:rsid w:val="00EC190B"/>
    <w:rsid w:val="00ED6428"/>
    <w:rsid w:val="00EE6CD7"/>
    <w:rsid w:val="00EF3569"/>
    <w:rsid w:val="00F015D5"/>
    <w:rsid w:val="00F03F19"/>
    <w:rsid w:val="00F40324"/>
    <w:rsid w:val="00F51811"/>
    <w:rsid w:val="00F51C79"/>
    <w:rsid w:val="00F66D58"/>
    <w:rsid w:val="00FA0531"/>
    <w:rsid w:val="00FD60AE"/>
    <w:rsid w:val="00FE114A"/>
    <w:rsid w:val="00FF5BD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9589018"/>
  <w15:chartTrackingRefBased/>
  <w15:docId w15:val="{DE29F3EF-C96B-B441-9F19-59C35584A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MS Mincho"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5C8E"/>
    <w:pPr>
      <w:spacing w:before="40"/>
    </w:pPr>
    <w:rPr>
      <w:rFonts w:ascii="Arial" w:hAnsi="Arial" w:cs="Times New Roman"/>
      <w:sz w:val="20"/>
      <w:lang w:val="en-GB" w:eastAsia="en-GB"/>
    </w:rPr>
  </w:style>
  <w:style w:type="paragraph" w:styleId="Heading1">
    <w:name w:val="heading 1"/>
    <w:next w:val="Normal"/>
    <w:link w:val="Heading1Char"/>
    <w:qFormat/>
    <w:rsid w:val="005024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722D15"/>
    <w:pPr>
      <w:keepNext/>
      <w:keepLines/>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D8123F"/>
    <w:pPr>
      <w:widowControl w:val="0"/>
      <w:tabs>
        <w:tab w:val="left" w:pos="1701"/>
        <w:tab w:val="right" w:pos="9923"/>
      </w:tabs>
      <w:spacing w:before="120"/>
    </w:pPr>
    <w:rPr>
      <w:b/>
      <w:sz w:val="24"/>
      <w:lang w:val="de-D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D8123F"/>
    <w:rPr>
      <w:rFonts w:ascii="Arial" w:eastAsia="MS Mincho" w:hAnsi="Arial" w:cs="Times New Roman"/>
      <w:b/>
      <w:lang w:val="de-DE" w:eastAsia="en-GB"/>
    </w:rPr>
  </w:style>
  <w:style w:type="paragraph" w:customStyle="1" w:styleId="3GPPHeader">
    <w:name w:val="3GPP_Header"/>
    <w:basedOn w:val="Normal"/>
    <w:qFormat/>
    <w:rsid w:val="005024AB"/>
    <w:pPr>
      <w:tabs>
        <w:tab w:val="left" w:pos="1701"/>
        <w:tab w:val="right" w:pos="9639"/>
      </w:tabs>
      <w:overflowPunct w:val="0"/>
      <w:autoSpaceDE w:val="0"/>
      <w:autoSpaceDN w:val="0"/>
      <w:adjustRightInd w:val="0"/>
      <w:spacing w:before="0" w:after="240" w:line="259" w:lineRule="auto"/>
      <w:jc w:val="both"/>
      <w:textAlignment w:val="baseline"/>
    </w:pPr>
    <w:rPr>
      <w:rFonts w:eastAsia="Times New Roman"/>
      <w:b/>
      <w:sz w:val="24"/>
      <w:szCs w:val="20"/>
      <w:lang w:eastAsia="zh-CN"/>
    </w:rPr>
  </w:style>
  <w:style w:type="character" w:customStyle="1" w:styleId="Heading1Char">
    <w:name w:val="Heading 1 Char"/>
    <w:basedOn w:val="DefaultParagraphFont"/>
    <w:link w:val="Heading1"/>
    <w:rsid w:val="005024AB"/>
    <w:rPr>
      <w:rFonts w:ascii="Arial" w:eastAsia="Times New Roman" w:hAnsi="Arial" w:cs="Times New Roman"/>
      <w:sz w:val="36"/>
      <w:szCs w:val="20"/>
      <w:lang w:val="en-GB" w:eastAsia="ja-JP"/>
    </w:rPr>
  </w:style>
  <w:style w:type="paragraph" w:styleId="ListParagraph">
    <w:name w:val="List Paragraph"/>
    <w:aliases w:val="- Bullets,?? ??,?????,????,Lista1,中等深浅网格 1 - 着色 21,목록 단락,リスト段落,¥¡¡¡¡ì¬º¥¹¥È¶ÎÂä,ÁÐ³ö¶ÎÂä,列表段落1,—ño’i—Ž,¥ê¥¹¥È¶ÎÂä,1st level - Bullet List Paragraph,Lettre d'introduction,Paragrafo elenco,Normal bullet 2,Bullet list,列出段落1,목록단락"/>
    <w:basedOn w:val="Normal"/>
    <w:link w:val="ListParagraphChar"/>
    <w:uiPriority w:val="34"/>
    <w:qFormat/>
    <w:rsid w:val="005024AB"/>
    <w:pPr>
      <w:overflowPunct w:val="0"/>
      <w:autoSpaceDE w:val="0"/>
      <w:autoSpaceDN w:val="0"/>
      <w:adjustRightInd w:val="0"/>
      <w:spacing w:before="0" w:after="180" w:line="259" w:lineRule="auto"/>
      <w:ind w:left="720"/>
      <w:textAlignment w:val="baseline"/>
    </w:pPr>
    <w:rPr>
      <w:rFonts w:ascii="Times New Roman" w:eastAsia="Malgun Gothic" w:hAnsi="Times New Roman"/>
      <w:szCs w:val="20"/>
      <w:lang w:eastAsia="ja-JP"/>
    </w:rPr>
  </w:style>
  <w:style w:type="character" w:customStyle="1" w:styleId="ListParagraphChar">
    <w:name w:val="List Paragraph Char"/>
    <w:aliases w:val="- Bullets Char,?? ?? Char,????? Char,???? Char,Lista1 Char,中等深浅网格 1 - 着色 21 Char,목록 단락 Char,リスト段落 Char,¥¡¡¡¡ì¬º¥¹¥È¶ÎÂä Char,ÁÐ³ö¶ÎÂä Char,列表段落1 Char,—ño’i—Ž Char,¥ê¥¹¥È¶ÎÂä Char,1st level - Bullet List Paragraph Char,列出段落1 Char"/>
    <w:link w:val="ListParagraph"/>
    <w:uiPriority w:val="34"/>
    <w:qFormat/>
    <w:locked/>
    <w:rsid w:val="005024AB"/>
    <w:rPr>
      <w:rFonts w:ascii="Times New Roman" w:eastAsia="Malgun Gothic" w:hAnsi="Times New Roman" w:cs="Times New Roman"/>
      <w:sz w:val="20"/>
      <w:szCs w:val="20"/>
      <w:lang w:val="en-GB" w:eastAsia="ja-JP"/>
    </w:rPr>
  </w:style>
  <w:style w:type="paragraph" w:customStyle="1" w:styleId="Prpop">
    <w:name w:val="Prpop"/>
    <w:basedOn w:val="Normal"/>
    <w:qFormat/>
    <w:rsid w:val="005024AB"/>
    <w:pPr>
      <w:overflowPunct w:val="0"/>
      <w:autoSpaceDE w:val="0"/>
      <w:autoSpaceDN w:val="0"/>
      <w:adjustRightInd w:val="0"/>
      <w:spacing w:before="0" w:after="120" w:line="259" w:lineRule="auto"/>
      <w:jc w:val="both"/>
      <w:textAlignment w:val="baseline"/>
    </w:pPr>
    <w:rPr>
      <w:rFonts w:eastAsia="Times New Roman"/>
      <w:szCs w:val="20"/>
      <w:lang w:val="en-US" w:eastAsia="zh-CN"/>
    </w:rPr>
  </w:style>
  <w:style w:type="table" w:styleId="TableGrid">
    <w:name w:val="Table Grid"/>
    <w:basedOn w:val="TableNormal"/>
    <w:uiPriority w:val="39"/>
    <w:rsid w:val="00E43A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722D15"/>
    <w:rPr>
      <w:rFonts w:asciiTheme="majorHAnsi" w:eastAsiaTheme="majorEastAsia" w:hAnsiTheme="majorHAnsi" w:cstheme="majorBidi"/>
      <w:color w:val="2F5496" w:themeColor="accent1" w:themeShade="BF"/>
      <w:sz w:val="26"/>
      <w:szCs w:val="26"/>
      <w:lang w:val="en-GB" w:eastAsia="en-GB"/>
    </w:rPr>
  </w:style>
  <w:style w:type="character" w:styleId="CommentReference">
    <w:name w:val="annotation reference"/>
    <w:basedOn w:val="DefaultParagraphFont"/>
    <w:uiPriority w:val="99"/>
    <w:semiHidden/>
    <w:unhideWhenUsed/>
    <w:rsid w:val="00795266"/>
    <w:rPr>
      <w:sz w:val="16"/>
      <w:szCs w:val="16"/>
    </w:rPr>
  </w:style>
  <w:style w:type="paragraph" w:styleId="CommentText">
    <w:name w:val="annotation text"/>
    <w:basedOn w:val="Normal"/>
    <w:link w:val="CommentTextChar"/>
    <w:uiPriority w:val="99"/>
    <w:semiHidden/>
    <w:unhideWhenUsed/>
    <w:rsid w:val="00795266"/>
    <w:rPr>
      <w:szCs w:val="20"/>
    </w:rPr>
  </w:style>
  <w:style w:type="character" w:customStyle="1" w:styleId="CommentTextChar">
    <w:name w:val="Comment Text Char"/>
    <w:basedOn w:val="DefaultParagraphFont"/>
    <w:link w:val="CommentText"/>
    <w:uiPriority w:val="99"/>
    <w:semiHidden/>
    <w:rsid w:val="00795266"/>
    <w:rPr>
      <w:rFonts w:ascii="Arial" w:eastAsia="MS Mincho" w:hAnsi="Arial"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795266"/>
    <w:rPr>
      <w:b/>
      <w:bCs/>
    </w:rPr>
  </w:style>
  <w:style w:type="character" w:customStyle="1" w:styleId="CommentSubjectChar">
    <w:name w:val="Comment Subject Char"/>
    <w:basedOn w:val="CommentTextChar"/>
    <w:link w:val="CommentSubject"/>
    <w:uiPriority w:val="99"/>
    <w:semiHidden/>
    <w:rsid w:val="00795266"/>
    <w:rPr>
      <w:rFonts w:ascii="Arial" w:eastAsia="MS Mincho" w:hAnsi="Arial" w:cs="Times New Roman"/>
      <w:b/>
      <w:bCs/>
      <w:sz w:val="20"/>
      <w:szCs w:val="20"/>
      <w:lang w:val="en-GB" w:eastAsia="en-GB"/>
    </w:rPr>
  </w:style>
  <w:style w:type="paragraph" w:styleId="BalloonText">
    <w:name w:val="Balloon Text"/>
    <w:basedOn w:val="Normal"/>
    <w:link w:val="BalloonTextChar"/>
    <w:uiPriority w:val="99"/>
    <w:semiHidden/>
    <w:unhideWhenUsed/>
    <w:rsid w:val="00795266"/>
    <w:pPr>
      <w:spacing w:before="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795266"/>
    <w:rPr>
      <w:rFonts w:ascii="Times New Roman" w:eastAsia="MS Mincho" w:hAnsi="Times New Roman" w:cs="Times New Roman"/>
      <w:sz w:val="18"/>
      <w:szCs w:val="18"/>
      <w:lang w:val="en-GB" w:eastAsia="en-GB"/>
    </w:rPr>
  </w:style>
  <w:style w:type="paragraph" w:customStyle="1" w:styleId="Agreement">
    <w:name w:val="Agreement"/>
    <w:basedOn w:val="Normal"/>
    <w:next w:val="Normal"/>
    <w:uiPriority w:val="99"/>
    <w:qFormat/>
    <w:rsid w:val="005A4C12"/>
    <w:pPr>
      <w:spacing w:before="60"/>
    </w:pPr>
    <w:rPr>
      <w:b/>
    </w:rPr>
  </w:style>
  <w:style w:type="paragraph" w:customStyle="1" w:styleId="CRCoverPage">
    <w:name w:val="CR Cover Page"/>
    <w:link w:val="CRCoverPageZchn"/>
    <w:qFormat/>
    <w:rsid w:val="00254FE5"/>
    <w:pPr>
      <w:spacing w:after="120"/>
    </w:pPr>
    <w:rPr>
      <w:rFonts w:ascii="Arial" w:eastAsia="Times New Roman" w:hAnsi="Arial" w:cs="Times New Roman"/>
      <w:sz w:val="20"/>
      <w:szCs w:val="20"/>
      <w:lang w:val="en-GB"/>
    </w:rPr>
  </w:style>
  <w:style w:type="character" w:customStyle="1" w:styleId="CRCoverPageZchn">
    <w:name w:val="CR Cover Page Zchn"/>
    <w:link w:val="CRCoverPage"/>
    <w:rsid w:val="00254FE5"/>
    <w:rPr>
      <w:rFonts w:ascii="Arial" w:eastAsia="Times New Roman" w:hAnsi="Arial" w:cs="Times New Roman"/>
      <w:sz w:val="20"/>
      <w:szCs w:val="20"/>
      <w:lang w:val="en-GB"/>
    </w:rPr>
  </w:style>
  <w:style w:type="paragraph" w:customStyle="1" w:styleId="Comments">
    <w:name w:val="Comments"/>
    <w:basedOn w:val="Normal"/>
    <w:link w:val="CommentsChar"/>
    <w:qFormat/>
    <w:rsid w:val="00FF5BD4"/>
    <w:rPr>
      <w:i/>
      <w:noProof/>
      <w:sz w:val="18"/>
    </w:rPr>
  </w:style>
  <w:style w:type="character" w:customStyle="1" w:styleId="CommentsChar">
    <w:name w:val="Comments Char"/>
    <w:link w:val="Comments"/>
    <w:qFormat/>
    <w:rsid w:val="00FF5BD4"/>
    <w:rPr>
      <w:rFonts w:ascii="Arial" w:eastAsia="MS Mincho" w:hAnsi="Arial" w:cs="Times New Roman"/>
      <w:i/>
      <w:noProof/>
      <w:sz w:val="18"/>
      <w:lang w:val="en-GB" w:eastAsia="en-GB"/>
    </w:rPr>
  </w:style>
  <w:style w:type="paragraph" w:customStyle="1" w:styleId="comments0">
    <w:name w:val="comments"/>
    <w:basedOn w:val="Normal"/>
    <w:rsid w:val="00ED6428"/>
    <w:pPr>
      <w:spacing w:before="100" w:beforeAutospacing="1" w:after="100" w:afterAutospacing="1"/>
    </w:pPr>
    <w:rPr>
      <w:rFonts w:ascii="Times New Roman" w:eastAsia="Times New Roman" w:hAnsi="Times New Roman"/>
      <w:sz w:val="24"/>
      <w:lang w:val="en-US" w:eastAsia="en-US"/>
    </w:rPr>
  </w:style>
  <w:style w:type="character" w:customStyle="1" w:styleId="apple-converted-space">
    <w:name w:val="apple-converted-space"/>
    <w:basedOn w:val="DefaultParagraphFont"/>
    <w:rsid w:val="00ED6428"/>
  </w:style>
  <w:style w:type="character" w:styleId="Hyperlink">
    <w:name w:val="Hyperlink"/>
    <w:basedOn w:val="DefaultParagraphFont"/>
    <w:uiPriority w:val="99"/>
    <w:semiHidden/>
    <w:unhideWhenUsed/>
    <w:rsid w:val="00ED6428"/>
    <w:rPr>
      <w:color w:val="0000FF"/>
      <w:u w:val="single"/>
    </w:rPr>
  </w:style>
  <w:style w:type="paragraph" w:customStyle="1" w:styleId="B1">
    <w:name w:val="B1"/>
    <w:basedOn w:val="List"/>
    <w:link w:val="B1Char"/>
    <w:qFormat/>
    <w:rsid w:val="00DD50D1"/>
    <w:pPr>
      <w:spacing w:before="0" w:after="180"/>
      <w:ind w:left="568" w:hanging="284"/>
      <w:contextualSpacing w:val="0"/>
    </w:pPr>
    <w:rPr>
      <w:rFonts w:ascii="Times New Roman" w:eastAsia="MS Gothic" w:hAnsi="Times New Roman"/>
      <w:sz w:val="24"/>
      <w:lang w:val="x-none" w:eastAsia="en-US"/>
    </w:rPr>
  </w:style>
  <w:style w:type="character" w:customStyle="1" w:styleId="B1Char">
    <w:name w:val="B1 Char"/>
    <w:link w:val="B1"/>
    <w:rsid w:val="00DD50D1"/>
    <w:rPr>
      <w:rFonts w:ascii="Times New Roman" w:eastAsia="MS Gothic" w:hAnsi="Times New Roman" w:cs="Times New Roman"/>
      <w:lang w:val="x-none"/>
    </w:rPr>
  </w:style>
  <w:style w:type="paragraph" w:styleId="List">
    <w:name w:val="List"/>
    <w:basedOn w:val="Normal"/>
    <w:uiPriority w:val="99"/>
    <w:semiHidden/>
    <w:unhideWhenUsed/>
    <w:rsid w:val="00DD50D1"/>
    <w:pPr>
      <w:ind w:left="360" w:hanging="360"/>
      <w:contextualSpacing/>
    </w:pPr>
  </w:style>
  <w:style w:type="paragraph" w:styleId="Footer">
    <w:name w:val="footer"/>
    <w:basedOn w:val="Normal"/>
    <w:link w:val="FooterChar"/>
    <w:uiPriority w:val="99"/>
    <w:unhideWhenUsed/>
    <w:rsid w:val="00DA6662"/>
    <w:pPr>
      <w:tabs>
        <w:tab w:val="center" w:pos="4680"/>
        <w:tab w:val="right" w:pos="9360"/>
      </w:tabs>
      <w:spacing w:before="0"/>
    </w:pPr>
  </w:style>
  <w:style w:type="character" w:customStyle="1" w:styleId="FooterChar">
    <w:name w:val="Footer Char"/>
    <w:basedOn w:val="DefaultParagraphFont"/>
    <w:link w:val="Footer"/>
    <w:uiPriority w:val="99"/>
    <w:rsid w:val="00DA6662"/>
    <w:rPr>
      <w:rFonts w:ascii="Arial" w:eastAsia="MS Mincho" w:hAnsi="Arial" w:cs="Times New Roman"/>
      <w:sz w:val="20"/>
      <w:lang w:val="en-GB" w:eastAsia="en-GB"/>
    </w:rPr>
  </w:style>
  <w:style w:type="paragraph" w:customStyle="1" w:styleId="Doc-text2">
    <w:name w:val="Doc-text2"/>
    <w:basedOn w:val="Normal"/>
    <w:link w:val="Doc-text2Char"/>
    <w:qFormat/>
    <w:rsid w:val="006574F3"/>
    <w:pPr>
      <w:tabs>
        <w:tab w:val="left" w:pos="1622"/>
      </w:tabs>
      <w:spacing w:before="0"/>
      <w:ind w:left="1622" w:hanging="363"/>
    </w:pPr>
  </w:style>
  <w:style w:type="character" w:customStyle="1" w:styleId="Doc-text2Char">
    <w:name w:val="Doc-text2 Char"/>
    <w:link w:val="Doc-text2"/>
    <w:qFormat/>
    <w:rsid w:val="006574F3"/>
    <w:rPr>
      <w:rFonts w:ascii="Arial" w:hAnsi="Arial" w:cs="Times New Roman"/>
      <w:sz w:val="20"/>
      <w:lang w:val="en-GB" w:eastAsia="en-GB"/>
    </w:rPr>
  </w:style>
  <w:style w:type="paragraph" w:styleId="NormalWeb">
    <w:name w:val="Normal (Web)"/>
    <w:basedOn w:val="Normal"/>
    <w:uiPriority w:val="99"/>
    <w:semiHidden/>
    <w:unhideWhenUsed/>
    <w:rsid w:val="00C71A2A"/>
    <w:pPr>
      <w:spacing w:before="100" w:beforeAutospacing="1" w:after="100" w:afterAutospacing="1"/>
    </w:pPr>
    <w:rPr>
      <w:rFonts w:ascii="MS PGothic" w:eastAsia="MS PGothic" w:hAnsi="MS PGothic" w:cs="MS PGothic"/>
      <w:sz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402807">
      <w:bodyDiv w:val="1"/>
      <w:marLeft w:val="0"/>
      <w:marRight w:val="0"/>
      <w:marTop w:val="0"/>
      <w:marBottom w:val="0"/>
      <w:divBdr>
        <w:top w:val="none" w:sz="0" w:space="0" w:color="auto"/>
        <w:left w:val="none" w:sz="0" w:space="0" w:color="auto"/>
        <w:bottom w:val="none" w:sz="0" w:space="0" w:color="auto"/>
        <w:right w:val="none" w:sz="0" w:space="0" w:color="auto"/>
      </w:divBdr>
    </w:div>
    <w:div w:id="231431502">
      <w:bodyDiv w:val="1"/>
      <w:marLeft w:val="0"/>
      <w:marRight w:val="0"/>
      <w:marTop w:val="0"/>
      <w:marBottom w:val="0"/>
      <w:divBdr>
        <w:top w:val="none" w:sz="0" w:space="0" w:color="auto"/>
        <w:left w:val="none" w:sz="0" w:space="0" w:color="auto"/>
        <w:bottom w:val="none" w:sz="0" w:space="0" w:color="auto"/>
        <w:right w:val="none" w:sz="0" w:space="0" w:color="auto"/>
      </w:divBdr>
      <w:divsChild>
        <w:div w:id="316151406">
          <w:marLeft w:val="547"/>
          <w:marRight w:val="0"/>
          <w:marTop w:val="75"/>
          <w:marBottom w:val="0"/>
          <w:divBdr>
            <w:top w:val="none" w:sz="0" w:space="0" w:color="auto"/>
            <w:left w:val="none" w:sz="0" w:space="0" w:color="auto"/>
            <w:bottom w:val="none" w:sz="0" w:space="0" w:color="auto"/>
            <w:right w:val="none" w:sz="0" w:space="0" w:color="auto"/>
          </w:divBdr>
        </w:div>
      </w:divsChild>
    </w:div>
    <w:div w:id="450827358">
      <w:bodyDiv w:val="1"/>
      <w:marLeft w:val="0"/>
      <w:marRight w:val="0"/>
      <w:marTop w:val="0"/>
      <w:marBottom w:val="0"/>
      <w:divBdr>
        <w:top w:val="none" w:sz="0" w:space="0" w:color="auto"/>
        <w:left w:val="none" w:sz="0" w:space="0" w:color="auto"/>
        <w:bottom w:val="none" w:sz="0" w:space="0" w:color="auto"/>
        <w:right w:val="none" w:sz="0" w:space="0" w:color="auto"/>
      </w:divBdr>
    </w:div>
    <w:div w:id="458574686">
      <w:bodyDiv w:val="1"/>
      <w:marLeft w:val="0"/>
      <w:marRight w:val="0"/>
      <w:marTop w:val="0"/>
      <w:marBottom w:val="0"/>
      <w:divBdr>
        <w:top w:val="none" w:sz="0" w:space="0" w:color="auto"/>
        <w:left w:val="none" w:sz="0" w:space="0" w:color="auto"/>
        <w:bottom w:val="none" w:sz="0" w:space="0" w:color="auto"/>
        <w:right w:val="none" w:sz="0" w:space="0" w:color="auto"/>
      </w:divBdr>
    </w:div>
    <w:div w:id="610432151">
      <w:bodyDiv w:val="1"/>
      <w:marLeft w:val="0"/>
      <w:marRight w:val="0"/>
      <w:marTop w:val="0"/>
      <w:marBottom w:val="0"/>
      <w:divBdr>
        <w:top w:val="none" w:sz="0" w:space="0" w:color="auto"/>
        <w:left w:val="none" w:sz="0" w:space="0" w:color="auto"/>
        <w:bottom w:val="none" w:sz="0" w:space="0" w:color="auto"/>
        <w:right w:val="none" w:sz="0" w:space="0" w:color="auto"/>
      </w:divBdr>
      <w:divsChild>
        <w:div w:id="1927152919">
          <w:marLeft w:val="274"/>
          <w:marRight w:val="0"/>
          <w:marTop w:val="150"/>
          <w:marBottom w:val="0"/>
          <w:divBdr>
            <w:top w:val="none" w:sz="0" w:space="0" w:color="auto"/>
            <w:left w:val="none" w:sz="0" w:space="0" w:color="auto"/>
            <w:bottom w:val="none" w:sz="0" w:space="0" w:color="auto"/>
            <w:right w:val="none" w:sz="0" w:space="0" w:color="auto"/>
          </w:divBdr>
        </w:div>
        <w:div w:id="1327441056">
          <w:marLeft w:val="547"/>
          <w:marRight w:val="0"/>
          <w:marTop w:val="75"/>
          <w:marBottom w:val="0"/>
          <w:divBdr>
            <w:top w:val="none" w:sz="0" w:space="0" w:color="auto"/>
            <w:left w:val="none" w:sz="0" w:space="0" w:color="auto"/>
            <w:bottom w:val="none" w:sz="0" w:space="0" w:color="auto"/>
            <w:right w:val="none" w:sz="0" w:space="0" w:color="auto"/>
          </w:divBdr>
        </w:div>
        <w:div w:id="1867254128">
          <w:marLeft w:val="547"/>
          <w:marRight w:val="0"/>
          <w:marTop w:val="75"/>
          <w:marBottom w:val="0"/>
          <w:divBdr>
            <w:top w:val="none" w:sz="0" w:space="0" w:color="auto"/>
            <w:left w:val="none" w:sz="0" w:space="0" w:color="auto"/>
            <w:bottom w:val="none" w:sz="0" w:space="0" w:color="auto"/>
            <w:right w:val="none" w:sz="0" w:space="0" w:color="auto"/>
          </w:divBdr>
        </w:div>
      </w:divsChild>
    </w:div>
    <w:div w:id="632059794">
      <w:bodyDiv w:val="1"/>
      <w:marLeft w:val="0"/>
      <w:marRight w:val="0"/>
      <w:marTop w:val="0"/>
      <w:marBottom w:val="0"/>
      <w:divBdr>
        <w:top w:val="none" w:sz="0" w:space="0" w:color="auto"/>
        <w:left w:val="none" w:sz="0" w:space="0" w:color="auto"/>
        <w:bottom w:val="none" w:sz="0" w:space="0" w:color="auto"/>
        <w:right w:val="none" w:sz="0" w:space="0" w:color="auto"/>
      </w:divBdr>
    </w:div>
    <w:div w:id="710493154">
      <w:bodyDiv w:val="1"/>
      <w:marLeft w:val="0"/>
      <w:marRight w:val="0"/>
      <w:marTop w:val="0"/>
      <w:marBottom w:val="0"/>
      <w:divBdr>
        <w:top w:val="none" w:sz="0" w:space="0" w:color="auto"/>
        <w:left w:val="none" w:sz="0" w:space="0" w:color="auto"/>
        <w:bottom w:val="none" w:sz="0" w:space="0" w:color="auto"/>
        <w:right w:val="none" w:sz="0" w:space="0" w:color="auto"/>
      </w:divBdr>
      <w:divsChild>
        <w:div w:id="255794236">
          <w:marLeft w:val="547"/>
          <w:marRight w:val="0"/>
          <w:marTop w:val="75"/>
          <w:marBottom w:val="0"/>
          <w:divBdr>
            <w:top w:val="none" w:sz="0" w:space="0" w:color="auto"/>
            <w:left w:val="none" w:sz="0" w:space="0" w:color="auto"/>
            <w:bottom w:val="none" w:sz="0" w:space="0" w:color="auto"/>
            <w:right w:val="none" w:sz="0" w:space="0" w:color="auto"/>
          </w:divBdr>
        </w:div>
      </w:divsChild>
    </w:div>
    <w:div w:id="748695633">
      <w:bodyDiv w:val="1"/>
      <w:marLeft w:val="0"/>
      <w:marRight w:val="0"/>
      <w:marTop w:val="0"/>
      <w:marBottom w:val="0"/>
      <w:divBdr>
        <w:top w:val="none" w:sz="0" w:space="0" w:color="auto"/>
        <w:left w:val="none" w:sz="0" w:space="0" w:color="auto"/>
        <w:bottom w:val="none" w:sz="0" w:space="0" w:color="auto"/>
        <w:right w:val="none" w:sz="0" w:space="0" w:color="auto"/>
      </w:divBdr>
    </w:div>
    <w:div w:id="1142233939">
      <w:bodyDiv w:val="1"/>
      <w:marLeft w:val="0"/>
      <w:marRight w:val="0"/>
      <w:marTop w:val="0"/>
      <w:marBottom w:val="0"/>
      <w:divBdr>
        <w:top w:val="none" w:sz="0" w:space="0" w:color="auto"/>
        <w:left w:val="none" w:sz="0" w:space="0" w:color="auto"/>
        <w:bottom w:val="none" w:sz="0" w:space="0" w:color="auto"/>
        <w:right w:val="none" w:sz="0" w:space="0" w:color="auto"/>
      </w:divBdr>
    </w:div>
    <w:div w:id="1453207411">
      <w:bodyDiv w:val="1"/>
      <w:marLeft w:val="0"/>
      <w:marRight w:val="0"/>
      <w:marTop w:val="0"/>
      <w:marBottom w:val="0"/>
      <w:divBdr>
        <w:top w:val="none" w:sz="0" w:space="0" w:color="auto"/>
        <w:left w:val="none" w:sz="0" w:space="0" w:color="auto"/>
        <w:bottom w:val="none" w:sz="0" w:space="0" w:color="auto"/>
        <w:right w:val="none" w:sz="0" w:space="0" w:color="auto"/>
      </w:divBdr>
      <w:divsChild>
        <w:div w:id="1829442270">
          <w:marLeft w:val="547"/>
          <w:marRight w:val="0"/>
          <w:marTop w:val="0"/>
          <w:marBottom w:val="0"/>
          <w:divBdr>
            <w:top w:val="none" w:sz="0" w:space="0" w:color="auto"/>
            <w:left w:val="none" w:sz="0" w:space="0" w:color="auto"/>
            <w:bottom w:val="none" w:sz="0" w:space="0" w:color="auto"/>
            <w:right w:val="none" w:sz="0" w:space="0" w:color="auto"/>
          </w:divBdr>
        </w:div>
        <w:div w:id="1881670021">
          <w:marLeft w:val="547"/>
          <w:marRight w:val="0"/>
          <w:marTop w:val="0"/>
          <w:marBottom w:val="0"/>
          <w:divBdr>
            <w:top w:val="none" w:sz="0" w:space="0" w:color="auto"/>
            <w:left w:val="none" w:sz="0" w:space="0" w:color="auto"/>
            <w:bottom w:val="none" w:sz="0" w:space="0" w:color="auto"/>
            <w:right w:val="none" w:sz="0" w:space="0" w:color="auto"/>
          </w:divBdr>
        </w:div>
      </w:divsChild>
    </w:div>
    <w:div w:id="1485660514">
      <w:bodyDiv w:val="1"/>
      <w:marLeft w:val="0"/>
      <w:marRight w:val="0"/>
      <w:marTop w:val="0"/>
      <w:marBottom w:val="0"/>
      <w:divBdr>
        <w:top w:val="none" w:sz="0" w:space="0" w:color="auto"/>
        <w:left w:val="none" w:sz="0" w:space="0" w:color="auto"/>
        <w:bottom w:val="none" w:sz="0" w:space="0" w:color="auto"/>
        <w:right w:val="none" w:sz="0" w:space="0" w:color="auto"/>
      </w:divBdr>
    </w:div>
    <w:div w:id="1562868731">
      <w:bodyDiv w:val="1"/>
      <w:marLeft w:val="0"/>
      <w:marRight w:val="0"/>
      <w:marTop w:val="0"/>
      <w:marBottom w:val="0"/>
      <w:divBdr>
        <w:top w:val="none" w:sz="0" w:space="0" w:color="auto"/>
        <w:left w:val="none" w:sz="0" w:space="0" w:color="auto"/>
        <w:bottom w:val="none" w:sz="0" w:space="0" w:color="auto"/>
        <w:right w:val="none" w:sz="0" w:space="0" w:color="auto"/>
      </w:divBdr>
    </w:div>
    <w:div w:id="1598902160">
      <w:bodyDiv w:val="1"/>
      <w:marLeft w:val="0"/>
      <w:marRight w:val="0"/>
      <w:marTop w:val="0"/>
      <w:marBottom w:val="0"/>
      <w:divBdr>
        <w:top w:val="none" w:sz="0" w:space="0" w:color="auto"/>
        <w:left w:val="none" w:sz="0" w:space="0" w:color="auto"/>
        <w:bottom w:val="none" w:sz="0" w:space="0" w:color="auto"/>
        <w:right w:val="none" w:sz="0" w:space="0" w:color="auto"/>
      </w:divBdr>
    </w:div>
    <w:div w:id="1845591702">
      <w:bodyDiv w:val="1"/>
      <w:marLeft w:val="0"/>
      <w:marRight w:val="0"/>
      <w:marTop w:val="0"/>
      <w:marBottom w:val="0"/>
      <w:divBdr>
        <w:top w:val="none" w:sz="0" w:space="0" w:color="auto"/>
        <w:left w:val="none" w:sz="0" w:space="0" w:color="auto"/>
        <w:bottom w:val="none" w:sz="0" w:space="0" w:color="auto"/>
        <w:right w:val="none" w:sz="0" w:space="0" w:color="auto"/>
      </w:divBdr>
      <w:divsChild>
        <w:div w:id="333846983">
          <w:marLeft w:val="547"/>
          <w:marRight w:val="0"/>
          <w:marTop w:val="75"/>
          <w:marBottom w:val="0"/>
          <w:divBdr>
            <w:top w:val="none" w:sz="0" w:space="0" w:color="auto"/>
            <w:left w:val="none" w:sz="0" w:space="0" w:color="auto"/>
            <w:bottom w:val="none" w:sz="0" w:space="0" w:color="auto"/>
            <w:right w:val="none" w:sz="0" w:space="0" w:color="auto"/>
          </w:divBdr>
        </w:div>
      </w:divsChild>
    </w:div>
    <w:div w:id="1905220651">
      <w:bodyDiv w:val="1"/>
      <w:marLeft w:val="0"/>
      <w:marRight w:val="0"/>
      <w:marTop w:val="0"/>
      <w:marBottom w:val="0"/>
      <w:divBdr>
        <w:top w:val="none" w:sz="0" w:space="0" w:color="auto"/>
        <w:left w:val="none" w:sz="0" w:space="0" w:color="auto"/>
        <w:bottom w:val="none" w:sz="0" w:space="0" w:color="auto"/>
        <w:right w:val="none" w:sz="0" w:space="0" w:color="auto"/>
      </w:divBdr>
    </w:div>
    <w:div w:id="2058384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4</Pages>
  <Words>1375</Words>
  <Characters>7843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Multi-Sim UE Notification on Network Switching</vt:lpstr>
    </vt:vector>
  </TitlesOfParts>
  <Company>Charter Communications</Company>
  <LinksUpToDate>false</LinksUpToDate>
  <CharactersWithSpaces>9200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Multi-Sim UE Notification on Network Switching</dc:title>
  <dc:subject/>
  <dc:creator>awn.muhammad@rakuten.com</dc:creator>
  <cp:keywords/>
  <dc:description/>
  <cp:lastModifiedBy>Muhammad, Awn | Awn | RMI</cp:lastModifiedBy>
  <cp:revision>5</cp:revision>
  <dcterms:created xsi:type="dcterms:W3CDTF">2021-10-22T05:34:00Z</dcterms:created>
  <dcterms:modified xsi:type="dcterms:W3CDTF">2021-10-22T06:02:00Z</dcterms:modified>
</cp:coreProperties>
</file>